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82" w:rsidRPr="00EE2AF8" w:rsidRDefault="00FD6B82" w:rsidP="00D831E0">
      <w:pPr>
        <w:jc w:val="center"/>
        <w:rPr>
          <w:b/>
          <w:sz w:val="28"/>
          <w:szCs w:val="22"/>
          <w:lang w:val="en-US"/>
        </w:rPr>
      </w:pPr>
      <w:bookmarkStart w:id="0" w:name="_GoBack"/>
      <w:bookmarkEnd w:id="0"/>
      <w:r w:rsidRPr="00EE2AF8">
        <w:rPr>
          <w:b/>
          <w:sz w:val="28"/>
          <w:szCs w:val="22"/>
          <w:lang w:val="en-US"/>
        </w:rPr>
        <w:t>2</w:t>
      </w:r>
      <w:r w:rsidR="00BC13DF" w:rsidRPr="00EE2AF8">
        <w:rPr>
          <w:b/>
          <w:sz w:val="28"/>
          <w:szCs w:val="22"/>
          <w:lang w:val="en-US"/>
        </w:rPr>
        <w:t>0</w:t>
      </w:r>
      <w:r w:rsidR="00A67D79" w:rsidRPr="00EE2AF8">
        <w:rPr>
          <w:b/>
          <w:sz w:val="28"/>
          <w:szCs w:val="22"/>
          <w:lang w:val="en-US"/>
        </w:rPr>
        <w:t>.</w:t>
      </w:r>
    </w:p>
    <w:p w:rsidR="00EB370C" w:rsidRPr="00EE2AF8" w:rsidRDefault="001C4827" w:rsidP="00D831E0">
      <w:pPr>
        <w:pStyle w:val="Heading2"/>
        <w:spacing w:after="480" w:line="240" w:lineRule="auto"/>
        <w:rPr>
          <w:rFonts w:ascii="Palatino Linotype" w:hAnsi="Palatino Linotype"/>
          <w:b/>
          <w:i w:val="0"/>
          <w:sz w:val="28"/>
        </w:rPr>
      </w:pPr>
      <w:r w:rsidRPr="00EE2AF8">
        <w:rPr>
          <w:rFonts w:ascii="Palatino Linotype" w:hAnsi="Palatino Linotype"/>
          <w:b/>
          <w:i w:val="0"/>
          <w:sz w:val="28"/>
        </w:rPr>
        <w:t>Apostolic Community</w:t>
      </w:r>
      <w:r w:rsidR="002A34FB" w:rsidRPr="00EE2AF8">
        <w:rPr>
          <w:rFonts w:ascii="Palatino Linotype" w:hAnsi="Palatino Linotype"/>
          <w:b/>
          <w:i w:val="0"/>
          <w:sz w:val="28"/>
        </w:rPr>
        <w:br/>
      </w:r>
      <w:r w:rsidRPr="00EE2AF8">
        <w:rPr>
          <w:rFonts w:ascii="Palatino Linotype" w:hAnsi="Palatino Linotype"/>
          <w:b/>
          <w:i w:val="0"/>
          <w:sz w:val="28"/>
        </w:rPr>
        <w:t>has a vital relationship with the laity</w:t>
      </w:r>
    </w:p>
    <w:p w:rsidR="00EB370C" w:rsidRPr="00EE2AF8" w:rsidRDefault="00EB370C" w:rsidP="00D831E0">
      <w:pPr>
        <w:pStyle w:val="NoSpacing"/>
        <w:jc w:val="both"/>
        <w:rPr>
          <w:rFonts w:ascii="Palatino Linotype" w:hAnsi="Palatino Linotype"/>
          <w:sz w:val="19"/>
          <w:szCs w:val="19"/>
          <w:lang w:val="en-US"/>
        </w:rPr>
      </w:pPr>
      <w:r w:rsidRPr="00EE2AF8">
        <w:rPr>
          <w:rFonts w:ascii="Palatino Linotype" w:hAnsi="Palatino Linotype"/>
          <w:sz w:val="19"/>
          <w:szCs w:val="19"/>
          <w:lang w:val="en-US"/>
        </w:rPr>
        <w:t>For this encounter, the community may choose to invite some lay collaborators or others. The animator of the encounter arranges the ambience so that all may be comfortably seated in a circle to facilitate prayer and discussion.</w:t>
      </w:r>
      <w:r w:rsidR="00650512" w:rsidRPr="00EE2AF8">
        <w:rPr>
          <w:rFonts w:ascii="Palatino Linotype" w:hAnsi="Palatino Linotype"/>
          <w:sz w:val="19"/>
          <w:szCs w:val="19"/>
          <w:lang w:val="en-US"/>
        </w:rPr>
        <w:t xml:space="preserve"> </w:t>
      </w:r>
      <w:r w:rsidRPr="00EE2AF8">
        <w:rPr>
          <w:rFonts w:ascii="Palatino Linotype" w:hAnsi="Palatino Linotype"/>
          <w:sz w:val="19"/>
          <w:szCs w:val="19"/>
          <w:lang w:val="en-US"/>
        </w:rPr>
        <w:t xml:space="preserve">A candle, the Bible, </w:t>
      </w:r>
      <w:r w:rsidR="007D257B" w:rsidRPr="00EE2AF8">
        <w:rPr>
          <w:rFonts w:ascii="Palatino Linotype" w:hAnsi="Palatino Linotype"/>
          <w:sz w:val="19"/>
          <w:szCs w:val="19"/>
          <w:lang w:val="en-US"/>
        </w:rPr>
        <w:t xml:space="preserve">and </w:t>
      </w:r>
      <w:r w:rsidRPr="00EE2AF8">
        <w:rPr>
          <w:rFonts w:ascii="Palatino Linotype" w:hAnsi="Palatino Linotype"/>
          <w:sz w:val="19"/>
          <w:szCs w:val="19"/>
          <w:lang w:val="en-US"/>
        </w:rPr>
        <w:t>an Oblate Cross may be placed in the center of the community.</w:t>
      </w:r>
      <w:r w:rsidR="00650512" w:rsidRPr="00EE2AF8">
        <w:rPr>
          <w:rFonts w:ascii="Palatino Linotype" w:hAnsi="Palatino Linotype"/>
          <w:sz w:val="19"/>
          <w:szCs w:val="19"/>
          <w:lang w:val="en-US"/>
        </w:rPr>
        <w:t xml:space="preserve"> </w:t>
      </w:r>
    </w:p>
    <w:p w:rsidR="00EB370C" w:rsidRPr="00EE2AF8" w:rsidRDefault="00E343DC" w:rsidP="00D831E0">
      <w:pPr>
        <w:pStyle w:val="NoSpacing"/>
        <w:keepNext/>
        <w:spacing w:before="120"/>
        <w:rPr>
          <w:rFonts w:ascii="Palatino Linotype" w:hAnsi="Palatino Linotype"/>
          <w:sz w:val="19"/>
          <w:szCs w:val="20"/>
          <w:lang w:val="en-US"/>
        </w:rPr>
      </w:pPr>
      <w:r w:rsidRPr="00EE2AF8">
        <w:rPr>
          <w:rStyle w:val="Strong"/>
          <w:rFonts w:ascii="Palatino Linotype" w:hAnsi="Palatino Linotype"/>
          <w:shd w:val="clear" w:color="auto" w:fill="FFFFFF"/>
          <w:lang w:val="en-US"/>
        </w:rPr>
        <w:t>Song</w:t>
      </w:r>
      <w:r w:rsidR="00EB370C" w:rsidRPr="00EE2AF8">
        <w:rPr>
          <w:rStyle w:val="Strong"/>
          <w:shd w:val="clear" w:color="auto" w:fill="FFFFFF"/>
          <w:lang w:val="en-US"/>
        </w:rPr>
        <w:t>:</w:t>
      </w:r>
      <w:r w:rsidR="00EB370C" w:rsidRPr="00EE2AF8">
        <w:rPr>
          <w:rFonts w:ascii="Palatino Linotype" w:hAnsi="Palatino Linotype"/>
          <w:sz w:val="20"/>
          <w:szCs w:val="20"/>
          <w:lang w:val="en-US"/>
        </w:rPr>
        <w:t xml:space="preserve"> </w:t>
      </w:r>
      <w:r w:rsidR="00EB370C" w:rsidRPr="00EE2AF8">
        <w:rPr>
          <w:rFonts w:ascii="Palatino Linotype" w:hAnsi="Palatino Linotype"/>
          <w:sz w:val="19"/>
          <w:szCs w:val="20"/>
          <w:lang w:val="en-US"/>
        </w:rPr>
        <w:t>The animator may choose an appropriate song in relation to the theme.</w:t>
      </w:r>
    </w:p>
    <w:p w:rsidR="00EB370C" w:rsidRPr="00EE2AF8" w:rsidRDefault="00E343DC" w:rsidP="00D831E0">
      <w:pPr>
        <w:pStyle w:val="NoSpacing"/>
        <w:keepNext/>
        <w:spacing w:before="120"/>
        <w:rPr>
          <w:rStyle w:val="Strong"/>
          <w:rFonts w:ascii="Palatino Linotype" w:hAnsi="Palatino Linotype"/>
          <w:shd w:val="clear" w:color="auto" w:fill="FFFFFF"/>
          <w:lang w:val="en-US"/>
        </w:rPr>
      </w:pPr>
      <w:r w:rsidRPr="00EE2AF8">
        <w:rPr>
          <w:rStyle w:val="Strong"/>
          <w:rFonts w:ascii="Palatino Linotype" w:hAnsi="Palatino Linotype"/>
          <w:shd w:val="clear" w:color="auto" w:fill="FFFFFF"/>
          <w:lang w:val="en-US"/>
        </w:rPr>
        <w:t>Motivation</w:t>
      </w:r>
    </w:p>
    <w:p w:rsidR="00EB370C" w:rsidRPr="00EE2AF8" w:rsidRDefault="00EB370C" w:rsidP="00D831E0">
      <w:pPr>
        <w:pStyle w:val="NoSpacing"/>
        <w:jc w:val="both"/>
        <w:rPr>
          <w:rFonts w:ascii="Palatino Linotype" w:hAnsi="Palatino Linotype"/>
          <w:sz w:val="20"/>
          <w:szCs w:val="20"/>
          <w:lang w:val="en-US"/>
        </w:rPr>
      </w:pPr>
      <w:r w:rsidRPr="00EE2AF8">
        <w:rPr>
          <w:rFonts w:ascii="Palatino Linotype" w:hAnsi="Palatino Linotype"/>
          <w:sz w:val="20"/>
          <w:szCs w:val="20"/>
          <w:lang w:val="en-US"/>
        </w:rPr>
        <w:t>In this encounter we gather to prepare for the two hundredth anniversary of the foundation of our Oblate way of life.</w:t>
      </w:r>
      <w:r w:rsidR="00650512" w:rsidRPr="00EE2AF8">
        <w:rPr>
          <w:rFonts w:ascii="Palatino Linotype" w:hAnsi="Palatino Linotype"/>
          <w:sz w:val="20"/>
          <w:szCs w:val="20"/>
          <w:lang w:val="en-US"/>
        </w:rPr>
        <w:t xml:space="preserve"> </w:t>
      </w:r>
      <w:r w:rsidRPr="00EE2AF8">
        <w:rPr>
          <w:rFonts w:ascii="Palatino Linotype" w:hAnsi="Palatino Linotype"/>
          <w:sz w:val="20"/>
          <w:szCs w:val="20"/>
          <w:lang w:val="en-US"/>
        </w:rPr>
        <w:t>We ask the Holy Spirit to help us share our faith, draw more closely together and to renew us in our cha</w:t>
      </w:r>
      <w:r w:rsidRPr="00EE2AF8">
        <w:rPr>
          <w:rFonts w:ascii="Palatino Linotype" w:hAnsi="Palatino Linotype"/>
          <w:sz w:val="20"/>
          <w:szCs w:val="20"/>
          <w:lang w:val="en-US"/>
        </w:rPr>
        <w:t>r</w:t>
      </w:r>
      <w:r w:rsidRPr="00EE2AF8">
        <w:rPr>
          <w:rFonts w:ascii="Palatino Linotype" w:hAnsi="Palatino Linotype"/>
          <w:sz w:val="20"/>
          <w:szCs w:val="20"/>
          <w:lang w:val="en-US"/>
        </w:rPr>
        <w:t>ism.</w:t>
      </w:r>
    </w:p>
    <w:p w:rsidR="00EB370C" w:rsidRPr="00EE2AF8" w:rsidRDefault="00E343DC" w:rsidP="00D831E0">
      <w:pPr>
        <w:pStyle w:val="NoSpacing"/>
        <w:keepNext/>
        <w:spacing w:before="120"/>
        <w:rPr>
          <w:rStyle w:val="Strong"/>
          <w:rFonts w:ascii="Palatino Linotype" w:hAnsi="Palatino Linotype"/>
          <w:shd w:val="clear" w:color="auto" w:fill="FFFFFF"/>
          <w:lang w:val="en-US"/>
        </w:rPr>
      </w:pPr>
      <w:r w:rsidRPr="00EE2AF8">
        <w:rPr>
          <w:rStyle w:val="Strong"/>
          <w:rFonts w:ascii="Palatino Linotype" w:hAnsi="Palatino Linotype"/>
          <w:shd w:val="clear" w:color="auto" w:fill="FFFFFF"/>
          <w:lang w:val="en-US"/>
        </w:rPr>
        <w:t>The Word of God</w:t>
      </w:r>
    </w:p>
    <w:p w:rsidR="00EB370C" w:rsidRPr="00EE2AF8" w:rsidRDefault="00EB370C" w:rsidP="00D831E0">
      <w:pPr>
        <w:pStyle w:val="NoSpacing"/>
        <w:jc w:val="both"/>
        <w:rPr>
          <w:rStyle w:val="Strong"/>
          <w:rFonts w:ascii="Palatino Linotype" w:hAnsi="Palatino Linotype"/>
          <w:sz w:val="20"/>
          <w:szCs w:val="20"/>
          <w:shd w:val="clear" w:color="auto" w:fill="FFFFFF"/>
          <w:lang w:val="en-US"/>
        </w:rPr>
      </w:pPr>
      <w:r w:rsidRPr="00EE2AF8">
        <w:rPr>
          <w:rFonts w:ascii="Palatino Linotype" w:hAnsi="Palatino Linotype"/>
          <w:sz w:val="20"/>
          <w:szCs w:val="20"/>
          <w:shd w:val="clear" w:color="auto" w:fill="FFFFFF"/>
          <w:lang w:val="en-US"/>
        </w:rPr>
        <w:t>So let</w:t>
      </w:r>
      <w:r w:rsidR="008F2F28" w:rsidRPr="00EE2AF8">
        <w:rPr>
          <w:rFonts w:ascii="Palatino Linotype" w:hAnsi="Palatino Linotype"/>
          <w:sz w:val="20"/>
          <w:szCs w:val="20"/>
          <w:shd w:val="clear" w:color="auto" w:fill="FFFFFF"/>
          <w:lang w:val="en-US"/>
        </w:rPr>
        <w:t>’</w:t>
      </w:r>
      <w:r w:rsidRPr="00EE2AF8">
        <w:rPr>
          <w:rFonts w:ascii="Palatino Linotype" w:hAnsi="Palatino Linotype"/>
          <w:sz w:val="20"/>
          <w:szCs w:val="20"/>
          <w:shd w:val="clear" w:color="auto" w:fill="FFFFFF"/>
          <w:lang w:val="en-US"/>
        </w:rPr>
        <w:t xml:space="preserve">s not allow ourselves to get fatigued doing </w:t>
      </w:r>
      <w:proofErr w:type="gramStart"/>
      <w:r w:rsidRPr="00EE2AF8">
        <w:rPr>
          <w:rFonts w:ascii="Palatino Linotype" w:hAnsi="Palatino Linotype"/>
          <w:sz w:val="20"/>
          <w:szCs w:val="20"/>
          <w:shd w:val="clear" w:color="auto" w:fill="FFFFFF"/>
          <w:lang w:val="en-US"/>
        </w:rPr>
        <w:t>good</w:t>
      </w:r>
      <w:proofErr w:type="gramEnd"/>
      <w:r w:rsidRPr="00EE2AF8">
        <w:rPr>
          <w:rFonts w:ascii="Palatino Linotype" w:hAnsi="Palatino Linotype"/>
          <w:sz w:val="20"/>
          <w:szCs w:val="20"/>
          <w:shd w:val="clear" w:color="auto" w:fill="FFFFFF"/>
          <w:lang w:val="en-US"/>
        </w:rPr>
        <w:t>. At the right time we will harvest a good crop if we don</w:t>
      </w:r>
      <w:r w:rsidR="008F2F28" w:rsidRPr="00EE2AF8">
        <w:rPr>
          <w:rFonts w:ascii="Palatino Linotype" w:hAnsi="Palatino Linotype"/>
          <w:sz w:val="20"/>
          <w:szCs w:val="20"/>
          <w:shd w:val="clear" w:color="auto" w:fill="FFFFFF"/>
          <w:lang w:val="en-US"/>
        </w:rPr>
        <w:t>’</w:t>
      </w:r>
      <w:r w:rsidRPr="00EE2AF8">
        <w:rPr>
          <w:rFonts w:ascii="Palatino Linotype" w:hAnsi="Palatino Linotype"/>
          <w:sz w:val="20"/>
          <w:szCs w:val="20"/>
          <w:shd w:val="clear" w:color="auto" w:fill="FFFFFF"/>
          <w:lang w:val="en-US"/>
        </w:rPr>
        <w:t>t give up, or quit. Right now, therefore, every time we get the chance, let us work for the benefit of all, starting with the people closest to us in the community of faith.</w:t>
      </w:r>
      <w:r w:rsidR="00A67D79" w:rsidRPr="00EE2AF8">
        <w:rPr>
          <w:rFonts w:ascii="Palatino Linotype" w:hAnsi="Palatino Linotype"/>
          <w:sz w:val="20"/>
          <w:szCs w:val="20"/>
          <w:shd w:val="clear" w:color="auto" w:fill="FFFFFF"/>
          <w:lang w:val="en-US"/>
        </w:rPr>
        <w:t xml:space="preserve"> (</w:t>
      </w:r>
      <w:r w:rsidR="00A67D79" w:rsidRPr="00EE2AF8">
        <w:rPr>
          <w:rStyle w:val="Strong"/>
          <w:rFonts w:ascii="Palatino Linotype" w:hAnsi="Palatino Linotype"/>
          <w:b w:val="0"/>
          <w:i/>
          <w:sz w:val="20"/>
          <w:szCs w:val="20"/>
          <w:shd w:val="clear" w:color="auto" w:fill="FFFFFF"/>
          <w:lang w:val="en-US"/>
        </w:rPr>
        <w:t>Gal</w:t>
      </w:r>
      <w:r w:rsidR="00A67D79" w:rsidRPr="00EE2AF8">
        <w:rPr>
          <w:rStyle w:val="Strong"/>
          <w:rFonts w:ascii="Palatino Linotype" w:hAnsi="Palatino Linotype"/>
          <w:b w:val="0"/>
          <w:sz w:val="20"/>
          <w:szCs w:val="20"/>
          <w:shd w:val="clear" w:color="auto" w:fill="FFFFFF"/>
          <w:lang w:val="en-US"/>
        </w:rPr>
        <w:t xml:space="preserve"> 6:9-10</w:t>
      </w:r>
      <w:r w:rsidR="00A67D79" w:rsidRPr="00EE2AF8">
        <w:rPr>
          <w:rFonts w:ascii="Palatino Linotype" w:hAnsi="Palatino Linotype"/>
          <w:sz w:val="20"/>
          <w:szCs w:val="20"/>
          <w:shd w:val="clear" w:color="auto" w:fill="FFFFFF"/>
          <w:lang w:val="en-US"/>
        </w:rPr>
        <w:t>)</w:t>
      </w:r>
    </w:p>
    <w:p w:rsidR="00EB370C" w:rsidRPr="00EE2AF8" w:rsidRDefault="00EB370C" w:rsidP="00D831E0">
      <w:pPr>
        <w:pStyle w:val="NoSpacing"/>
        <w:spacing w:before="120"/>
        <w:jc w:val="both"/>
        <w:rPr>
          <w:rFonts w:ascii="Palatino Linotype" w:hAnsi="Palatino Linotype"/>
          <w:sz w:val="20"/>
          <w:szCs w:val="20"/>
          <w:lang w:val="en-US"/>
        </w:rPr>
      </w:pPr>
      <w:r w:rsidRPr="00EE2AF8">
        <w:rPr>
          <w:rFonts w:ascii="Palatino Linotype" w:hAnsi="Palatino Linotype"/>
          <w:sz w:val="20"/>
          <w:szCs w:val="20"/>
          <w:lang w:val="en-US"/>
        </w:rPr>
        <w:t>If you</w:t>
      </w:r>
      <w:r w:rsidR="008F2F28" w:rsidRPr="00EE2AF8">
        <w:rPr>
          <w:rFonts w:ascii="Palatino Linotype" w:hAnsi="Palatino Linotype"/>
          <w:sz w:val="20"/>
          <w:szCs w:val="20"/>
          <w:lang w:val="en-US"/>
        </w:rPr>
        <w:t>’</w:t>
      </w:r>
      <w:r w:rsidRPr="00EE2AF8">
        <w:rPr>
          <w:rFonts w:ascii="Palatino Linotype" w:hAnsi="Palatino Linotype"/>
          <w:sz w:val="20"/>
          <w:szCs w:val="20"/>
          <w:lang w:val="en-US"/>
        </w:rPr>
        <w:t>ve gotten anything at all out of following Christ, if his love has made any difference in your life, if being in a community of the Spirit means an</w:t>
      </w:r>
      <w:r w:rsidRPr="00EE2AF8">
        <w:rPr>
          <w:rFonts w:ascii="Palatino Linotype" w:hAnsi="Palatino Linotype"/>
          <w:sz w:val="20"/>
          <w:szCs w:val="20"/>
          <w:lang w:val="en-US"/>
        </w:rPr>
        <w:t>y</w:t>
      </w:r>
      <w:r w:rsidRPr="00EE2AF8">
        <w:rPr>
          <w:rFonts w:ascii="Palatino Linotype" w:hAnsi="Palatino Linotype"/>
          <w:sz w:val="20"/>
          <w:szCs w:val="20"/>
          <w:lang w:val="en-US"/>
        </w:rPr>
        <w:t xml:space="preserve">thing to you, if you have a heart, if you care </w:t>
      </w:r>
      <w:r w:rsidR="00A67D79" w:rsidRPr="00EE2AF8">
        <w:rPr>
          <w:rFonts w:ascii="Palatino Linotype" w:hAnsi="Palatino Linotype"/>
          <w:sz w:val="20"/>
          <w:szCs w:val="20"/>
          <w:lang w:val="en-US"/>
        </w:rPr>
        <w:t xml:space="preserve">– </w:t>
      </w:r>
      <w:r w:rsidRPr="00EE2AF8">
        <w:rPr>
          <w:rFonts w:ascii="Palatino Linotype" w:hAnsi="Palatino Linotype"/>
          <w:sz w:val="20"/>
          <w:szCs w:val="20"/>
          <w:lang w:val="en-US"/>
        </w:rPr>
        <w:t>then do me a favor: Agree with each other, love each other, be deep-spirited friends. Don</w:t>
      </w:r>
      <w:r w:rsidR="008F2F28" w:rsidRPr="00EE2AF8">
        <w:rPr>
          <w:rFonts w:ascii="Palatino Linotype" w:hAnsi="Palatino Linotype"/>
          <w:sz w:val="20"/>
          <w:szCs w:val="20"/>
          <w:lang w:val="en-US"/>
        </w:rPr>
        <w:t>’</w:t>
      </w:r>
      <w:r w:rsidRPr="00EE2AF8">
        <w:rPr>
          <w:rFonts w:ascii="Palatino Linotype" w:hAnsi="Palatino Linotype"/>
          <w:sz w:val="20"/>
          <w:szCs w:val="20"/>
          <w:lang w:val="en-US"/>
        </w:rPr>
        <w:t>t push your way to the front; don</w:t>
      </w:r>
      <w:r w:rsidR="008F2F28" w:rsidRPr="00EE2AF8">
        <w:rPr>
          <w:rFonts w:ascii="Palatino Linotype" w:hAnsi="Palatino Linotype"/>
          <w:sz w:val="20"/>
          <w:szCs w:val="20"/>
          <w:lang w:val="en-US"/>
        </w:rPr>
        <w:t>’</w:t>
      </w:r>
      <w:r w:rsidRPr="00EE2AF8">
        <w:rPr>
          <w:rFonts w:ascii="Palatino Linotype" w:hAnsi="Palatino Linotype"/>
          <w:sz w:val="20"/>
          <w:szCs w:val="20"/>
          <w:lang w:val="en-US"/>
        </w:rPr>
        <w:t>t sweet-talk your way to the top. Put yourself aside, and help others get ahead. Don</w:t>
      </w:r>
      <w:r w:rsidR="008F2F28" w:rsidRPr="00EE2AF8">
        <w:rPr>
          <w:rFonts w:ascii="Palatino Linotype" w:hAnsi="Palatino Linotype"/>
          <w:sz w:val="20"/>
          <w:szCs w:val="20"/>
          <w:lang w:val="en-US"/>
        </w:rPr>
        <w:t>’</w:t>
      </w:r>
      <w:r w:rsidRPr="00EE2AF8">
        <w:rPr>
          <w:rFonts w:ascii="Palatino Linotype" w:hAnsi="Palatino Linotype"/>
          <w:sz w:val="20"/>
          <w:szCs w:val="20"/>
          <w:lang w:val="en-US"/>
        </w:rPr>
        <w:t>t be obsessed with getting your own a</w:t>
      </w:r>
      <w:r w:rsidRPr="00EE2AF8">
        <w:rPr>
          <w:rFonts w:ascii="Palatino Linotype" w:hAnsi="Palatino Linotype"/>
          <w:sz w:val="20"/>
          <w:szCs w:val="20"/>
          <w:lang w:val="en-US"/>
        </w:rPr>
        <w:t>d</w:t>
      </w:r>
      <w:r w:rsidRPr="00EE2AF8">
        <w:rPr>
          <w:rFonts w:ascii="Palatino Linotype" w:hAnsi="Palatino Linotype"/>
          <w:sz w:val="20"/>
          <w:szCs w:val="20"/>
          <w:lang w:val="en-US"/>
        </w:rPr>
        <w:t>vantage. Forget yourselves long enough to lend a helping hand.</w:t>
      </w:r>
      <w:r w:rsidR="00A67D79" w:rsidRPr="00EE2AF8">
        <w:rPr>
          <w:rFonts w:ascii="Palatino Linotype" w:hAnsi="Palatino Linotype"/>
          <w:sz w:val="20"/>
          <w:szCs w:val="20"/>
          <w:lang w:val="en-US"/>
        </w:rPr>
        <w:t xml:space="preserve"> (</w:t>
      </w:r>
      <w:r w:rsidR="00A67D79" w:rsidRPr="00EE2AF8">
        <w:rPr>
          <w:rStyle w:val="Strong"/>
          <w:rFonts w:ascii="Palatino Linotype" w:hAnsi="Palatino Linotype"/>
          <w:b w:val="0"/>
          <w:i/>
          <w:sz w:val="20"/>
          <w:szCs w:val="20"/>
          <w:shd w:val="clear" w:color="auto" w:fill="FFFFFF"/>
          <w:lang w:val="en-US"/>
        </w:rPr>
        <w:t>Phil</w:t>
      </w:r>
      <w:r w:rsidR="00A67D79" w:rsidRPr="00EE2AF8">
        <w:rPr>
          <w:rStyle w:val="Strong"/>
          <w:rFonts w:ascii="Palatino Linotype" w:hAnsi="Palatino Linotype"/>
          <w:b w:val="0"/>
          <w:sz w:val="20"/>
          <w:szCs w:val="20"/>
          <w:shd w:val="clear" w:color="auto" w:fill="FFFFFF"/>
          <w:lang w:val="en-US"/>
        </w:rPr>
        <w:t xml:space="preserve"> 2:1-4</w:t>
      </w:r>
      <w:r w:rsidR="00A67D79" w:rsidRPr="00EE2AF8">
        <w:rPr>
          <w:rFonts w:ascii="Palatino Linotype" w:hAnsi="Palatino Linotype"/>
          <w:sz w:val="20"/>
          <w:szCs w:val="20"/>
          <w:lang w:val="en-US"/>
        </w:rPr>
        <w:t>)</w:t>
      </w:r>
    </w:p>
    <w:p w:rsidR="00475B8E" w:rsidRPr="00EE2AF8" w:rsidRDefault="00475B8E" w:rsidP="00D831E0">
      <w:pPr>
        <w:pStyle w:val="NoSpacing"/>
        <w:spacing w:before="120"/>
        <w:jc w:val="both"/>
        <w:rPr>
          <w:rFonts w:ascii="Palatino Linotype" w:hAnsi="Palatino Linotype"/>
          <w:sz w:val="20"/>
          <w:szCs w:val="20"/>
          <w:lang w:val="en-US"/>
        </w:rPr>
      </w:pPr>
      <w:r w:rsidRPr="00EE2AF8">
        <w:rPr>
          <w:rFonts w:ascii="Palatino Linotype" w:hAnsi="Palatino Linotype"/>
          <w:sz w:val="20"/>
          <w:szCs w:val="20"/>
          <w:lang w:val="en-US"/>
        </w:rPr>
        <w:t>Paul and Timo</w:t>
      </w:r>
      <w:r w:rsidR="00976056" w:rsidRPr="00EE2AF8">
        <w:rPr>
          <w:rFonts w:ascii="Palatino Linotype" w:hAnsi="Palatino Linotype"/>
          <w:sz w:val="20"/>
          <w:szCs w:val="20"/>
          <w:lang w:val="en-US"/>
        </w:rPr>
        <w:t>thy, servants of Christ Jesus, t</w:t>
      </w:r>
      <w:r w:rsidRPr="00EE2AF8">
        <w:rPr>
          <w:rFonts w:ascii="Palatino Linotype" w:hAnsi="Palatino Linotype"/>
          <w:sz w:val="20"/>
          <w:szCs w:val="20"/>
          <w:lang w:val="en-US"/>
        </w:rPr>
        <w:t xml:space="preserve">o all God's holy people in Christ Jesus at Philippi, together with the overseers and deacons: Grace and peace to you from God our Father and the Lord Jesus Christ. 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 It is right for me </w:t>
      </w:r>
      <w:r w:rsidRPr="00EE2AF8">
        <w:rPr>
          <w:rFonts w:ascii="Palatino Linotype" w:hAnsi="Palatino Linotype"/>
          <w:sz w:val="20"/>
          <w:szCs w:val="20"/>
          <w:lang w:val="en-US"/>
        </w:rPr>
        <w:lastRenderedPageBreak/>
        <w:t>to feel this way about all of you, since I have you in my heart and, whether I am in chains or defending and confirming the gospel, all of you share in God's grace with me. … For it has been granted to you on behalf of Christ not only to believe in him, but also to suffer for him, since you are going through the same struggle you saw I had, and now hear that I still have. (Phi</w:t>
      </w:r>
      <w:r w:rsidR="00307C6F" w:rsidRPr="00EE2AF8">
        <w:rPr>
          <w:rFonts w:ascii="Palatino Linotype" w:hAnsi="Palatino Linotype"/>
          <w:sz w:val="20"/>
          <w:szCs w:val="20"/>
          <w:lang w:val="en-US"/>
        </w:rPr>
        <w:t>l</w:t>
      </w:r>
      <w:r w:rsidRPr="00EE2AF8">
        <w:rPr>
          <w:rFonts w:ascii="Palatino Linotype" w:hAnsi="Palatino Linotype"/>
          <w:sz w:val="20"/>
          <w:szCs w:val="20"/>
          <w:lang w:val="en-US"/>
        </w:rPr>
        <w:t xml:space="preserve"> 1:1-7.</w:t>
      </w:r>
      <w:r w:rsidR="007C3477" w:rsidRPr="00EE2AF8">
        <w:rPr>
          <w:rFonts w:ascii="Palatino Linotype" w:hAnsi="Palatino Linotype"/>
          <w:sz w:val="20"/>
          <w:szCs w:val="20"/>
          <w:lang w:val="en-US"/>
        </w:rPr>
        <w:t xml:space="preserve"> </w:t>
      </w:r>
      <w:r w:rsidRPr="00EE2AF8">
        <w:rPr>
          <w:rFonts w:ascii="Palatino Linotype" w:hAnsi="Palatino Linotype"/>
          <w:sz w:val="20"/>
          <w:szCs w:val="20"/>
          <w:lang w:val="en-US"/>
        </w:rPr>
        <w:t>29-30)</w:t>
      </w:r>
    </w:p>
    <w:p w:rsidR="00EB370C" w:rsidRPr="00EE2AF8" w:rsidRDefault="00EB370C" w:rsidP="00D831E0">
      <w:pPr>
        <w:pStyle w:val="NoSpacing"/>
        <w:spacing w:before="240"/>
        <w:jc w:val="center"/>
        <w:rPr>
          <w:rFonts w:ascii="Palatino Linotype" w:hAnsi="Palatino Linotype"/>
          <w:sz w:val="20"/>
          <w:szCs w:val="20"/>
          <w:lang w:val="en-US"/>
        </w:rPr>
      </w:pPr>
      <w:r w:rsidRPr="00EE2AF8">
        <w:rPr>
          <w:rFonts w:ascii="Palatino Linotype" w:hAnsi="Palatino Linotype"/>
          <w:sz w:val="20"/>
          <w:szCs w:val="20"/>
          <w:lang w:val="en-US"/>
        </w:rPr>
        <w:t>(</w:t>
      </w:r>
      <w:r w:rsidRPr="00EE2AF8">
        <w:rPr>
          <w:rFonts w:ascii="Palatino Linotype" w:hAnsi="Palatino Linotype"/>
          <w:i/>
          <w:sz w:val="20"/>
          <w:szCs w:val="20"/>
          <w:lang w:val="en-US"/>
        </w:rPr>
        <w:t>Time for silent reflection</w:t>
      </w:r>
      <w:r w:rsidRPr="00EE2AF8">
        <w:rPr>
          <w:rFonts w:ascii="Palatino Linotype" w:hAnsi="Palatino Linotype"/>
          <w:sz w:val="20"/>
          <w:szCs w:val="20"/>
          <w:lang w:val="en-US"/>
        </w:rPr>
        <w:t>)</w:t>
      </w:r>
    </w:p>
    <w:p w:rsidR="00EB370C" w:rsidRPr="00EE2AF8" w:rsidRDefault="00A67D79" w:rsidP="00D831E0">
      <w:pPr>
        <w:pStyle w:val="NoSpacing"/>
        <w:keepNext/>
        <w:spacing w:before="120"/>
        <w:rPr>
          <w:rFonts w:ascii="Palatino Linotype" w:hAnsi="Palatino Linotype"/>
          <w:sz w:val="20"/>
          <w:szCs w:val="20"/>
          <w:lang w:val="en-US"/>
        </w:rPr>
      </w:pPr>
      <w:r w:rsidRPr="00EE2AF8">
        <w:rPr>
          <w:rStyle w:val="Strong"/>
          <w:rFonts w:ascii="Palatino Linotype" w:hAnsi="Palatino Linotype"/>
          <w:shd w:val="clear" w:color="auto" w:fill="FFFFFF"/>
          <w:lang w:val="en-US"/>
        </w:rPr>
        <w:t>Response to God</w:t>
      </w:r>
      <w:r w:rsidR="008F2F28" w:rsidRPr="00EE2AF8">
        <w:rPr>
          <w:rStyle w:val="Strong"/>
          <w:rFonts w:ascii="Palatino Linotype" w:hAnsi="Palatino Linotype"/>
          <w:shd w:val="clear" w:color="auto" w:fill="FFFFFF"/>
          <w:lang w:val="en-US"/>
        </w:rPr>
        <w:t>’</w:t>
      </w:r>
      <w:r w:rsidRPr="00EE2AF8">
        <w:rPr>
          <w:rStyle w:val="Strong"/>
          <w:rFonts w:ascii="Palatino Linotype" w:hAnsi="Palatino Linotype"/>
          <w:shd w:val="clear" w:color="auto" w:fill="FFFFFF"/>
          <w:lang w:val="en-US"/>
        </w:rPr>
        <w:t>s Word:</w:t>
      </w:r>
      <w:r w:rsidR="00EB370C" w:rsidRPr="00EE2AF8">
        <w:rPr>
          <w:rFonts w:ascii="Palatino Linotype" w:hAnsi="Palatino Linotype"/>
          <w:sz w:val="20"/>
          <w:szCs w:val="20"/>
          <w:lang w:val="en-US"/>
        </w:rPr>
        <w:t xml:space="preserve"> Psalm 104:22-33</w:t>
      </w:r>
      <w:r w:rsidR="00130729" w:rsidRPr="00EE2AF8">
        <w:rPr>
          <w:rFonts w:ascii="Palatino Linotype" w:hAnsi="Palatino Linotype"/>
          <w:sz w:val="20"/>
          <w:szCs w:val="20"/>
          <w:lang w:val="en-US"/>
        </w:rPr>
        <w:t>.</w:t>
      </w:r>
    </w:p>
    <w:p w:rsidR="00A67D79" w:rsidRPr="00EE2AF8" w:rsidRDefault="00A67D79" w:rsidP="00D831E0">
      <w:pPr>
        <w:pStyle w:val="NoSpacing"/>
        <w:keepNext/>
        <w:spacing w:before="120"/>
        <w:rPr>
          <w:rStyle w:val="Strong"/>
          <w:rFonts w:ascii="Palatino Linotype" w:hAnsi="Palatino Linotype"/>
          <w:shd w:val="clear" w:color="auto" w:fill="FFFFFF"/>
          <w:lang w:val="en-US"/>
        </w:rPr>
      </w:pPr>
      <w:r w:rsidRPr="00EE2AF8">
        <w:rPr>
          <w:rStyle w:val="Strong"/>
          <w:rFonts w:ascii="Palatino Linotype" w:hAnsi="Palatino Linotype"/>
          <w:shd w:val="clear" w:color="auto" w:fill="FFFFFF"/>
          <w:lang w:val="en-US"/>
        </w:rPr>
        <w:t>Constitution and Rules</w:t>
      </w:r>
    </w:p>
    <w:p w:rsidR="00EB370C" w:rsidRPr="00EE2AF8" w:rsidRDefault="00EB370C" w:rsidP="00D831E0">
      <w:pPr>
        <w:pStyle w:val="NoSpacing"/>
        <w:jc w:val="both"/>
        <w:rPr>
          <w:rFonts w:ascii="Palatino Linotype" w:hAnsi="Palatino Linotype" w:cs="TimesNewRomanPSMT"/>
          <w:sz w:val="20"/>
          <w:szCs w:val="20"/>
          <w:lang w:val="en-US"/>
        </w:rPr>
      </w:pPr>
      <w:r w:rsidRPr="00EE2AF8">
        <w:rPr>
          <w:rFonts w:ascii="Palatino Linotype" w:hAnsi="Palatino Linotype"/>
          <w:sz w:val="20"/>
          <w:szCs w:val="20"/>
          <w:lang w:val="en-US"/>
        </w:rPr>
        <w:t xml:space="preserve">The charism of Saint Eugene de Mazenod is a gift of the Spirit to the Church, and it radiates throughout the world. Lay people recognize that they are called to </w:t>
      </w:r>
      <w:r w:rsidRPr="00EE2AF8">
        <w:rPr>
          <w:rFonts w:ascii="Palatino Linotype" w:hAnsi="Palatino Linotype" w:cs="TimesNewRomanPSMT"/>
          <w:sz w:val="20"/>
          <w:szCs w:val="20"/>
          <w:lang w:val="en-US"/>
        </w:rPr>
        <w:t xml:space="preserve">share in the charism according to their state of life, and to live it in ways that vary according to milieu and cultures. They share in the charism in a spirit of communion and reciprocity amongst themselves and with the Oblates… </w:t>
      </w:r>
      <w:r w:rsidR="00A67D79" w:rsidRPr="00EE2AF8">
        <w:rPr>
          <w:rFonts w:ascii="Palatino Linotype" w:hAnsi="Palatino Linotype" w:cs="TimesNewRomanPSMT"/>
          <w:sz w:val="20"/>
          <w:szCs w:val="20"/>
          <w:lang w:val="en-US"/>
        </w:rPr>
        <w:t>(R 37a)</w:t>
      </w:r>
    </w:p>
    <w:p w:rsidR="00EB370C" w:rsidRPr="00EE2AF8" w:rsidRDefault="00EB370C" w:rsidP="00D831E0">
      <w:pPr>
        <w:pStyle w:val="NoSpacing"/>
        <w:spacing w:before="120"/>
        <w:jc w:val="both"/>
        <w:rPr>
          <w:rFonts w:ascii="Palatino Linotype" w:hAnsi="Palatino Linotype"/>
          <w:b/>
          <w:sz w:val="20"/>
          <w:szCs w:val="20"/>
          <w:lang w:val="en-US"/>
        </w:rPr>
      </w:pPr>
      <w:r w:rsidRPr="00EE2AF8">
        <w:rPr>
          <w:rFonts w:ascii="Palatino Linotype" w:hAnsi="Palatino Linotype" w:cs="TimesNewRomanPSMT"/>
          <w:sz w:val="20"/>
          <w:szCs w:val="20"/>
          <w:lang w:val="en-US"/>
        </w:rPr>
        <w:t>Faithful to Oblate tradition, the communities will have their heart set on promoting the Missionary Association of Mary Immaculate for the fo</w:t>
      </w:r>
      <w:r w:rsidRPr="00EE2AF8">
        <w:rPr>
          <w:rFonts w:ascii="Palatino Linotype" w:hAnsi="Palatino Linotype" w:cs="TimesNewRomanPSMT"/>
          <w:sz w:val="20"/>
          <w:szCs w:val="20"/>
          <w:lang w:val="en-US"/>
        </w:rPr>
        <w:t>r</w:t>
      </w:r>
      <w:r w:rsidRPr="00EE2AF8">
        <w:rPr>
          <w:rFonts w:ascii="Palatino Linotype" w:hAnsi="Palatino Linotype" w:cs="TimesNewRomanPSMT"/>
          <w:sz w:val="20"/>
          <w:szCs w:val="20"/>
          <w:lang w:val="en-US"/>
        </w:rPr>
        <w:t>mation of lay people and participation in Oblate spirituality and apostolate.</w:t>
      </w:r>
      <w:r w:rsidR="00A67D79" w:rsidRPr="00EE2AF8">
        <w:rPr>
          <w:rFonts w:ascii="Palatino Linotype" w:hAnsi="Palatino Linotype" w:cs="TimesNewRomanPSMT"/>
          <w:sz w:val="20"/>
          <w:szCs w:val="20"/>
          <w:lang w:val="en-US"/>
        </w:rPr>
        <w:t xml:space="preserve"> (R 37b)</w:t>
      </w:r>
    </w:p>
    <w:p w:rsidR="00EB370C" w:rsidRPr="00EE2AF8" w:rsidRDefault="00A67D79" w:rsidP="00D831E0">
      <w:pPr>
        <w:pStyle w:val="NoSpacing"/>
        <w:keepNext/>
        <w:spacing w:before="120"/>
        <w:rPr>
          <w:rStyle w:val="Strong"/>
          <w:rFonts w:ascii="Palatino Linotype" w:hAnsi="Palatino Linotype"/>
          <w:shd w:val="clear" w:color="auto" w:fill="FFFFFF"/>
          <w:lang w:val="en-US"/>
        </w:rPr>
      </w:pPr>
      <w:r w:rsidRPr="00EE2AF8">
        <w:rPr>
          <w:rStyle w:val="Strong"/>
          <w:rFonts w:ascii="Palatino Linotype" w:hAnsi="Palatino Linotype"/>
          <w:shd w:val="clear" w:color="auto" w:fill="FFFFFF"/>
          <w:lang w:val="en-US"/>
        </w:rPr>
        <w:t>Going deeper into the Theme</w:t>
      </w:r>
    </w:p>
    <w:p w:rsidR="00EB370C" w:rsidRPr="00EE2AF8" w:rsidRDefault="00EB370C" w:rsidP="00D831E0">
      <w:pPr>
        <w:pStyle w:val="NoSpacing"/>
        <w:spacing w:after="40"/>
        <w:jc w:val="both"/>
        <w:rPr>
          <w:rFonts w:ascii="Palatino Linotype" w:hAnsi="Palatino Linotype"/>
          <w:sz w:val="20"/>
          <w:szCs w:val="20"/>
          <w:shd w:val="clear" w:color="auto" w:fill="FFFFFF"/>
          <w:lang w:val="en-US"/>
        </w:rPr>
      </w:pPr>
      <w:r w:rsidRPr="00EE2AF8">
        <w:rPr>
          <w:rFonts w:ascii="Palatino Linotype" w:hAnsi="Palatino Linotype"/>
          <w:sz w:val="20"/>
          <w:szCs w:val="20"/>
          <w:shd w:val="clear" w:color="auto" w:fill="FFFFFF"/>
          <w:lang w:val="en-US"/>
        </w:rPr>
        <w:t>The association of lay people is a new form of belonging to the Congreg</w:t>
      </w:r>
      <w:r w:rsidRPr="00EE2AF8">
        <w:rPr>
          <w:rFonts w:ascii="Palatino Linotype" w:hAnsi="Palatino Linotype"/>
          <w:sz w:val="20"/>
          <w:szCs w:val="20"/>
          <w:shd w:val="clear" w:color="auto" w:fill="FFFFFF"/>
          <w:lang w:val="en-US"/>
        </w:rPr>
        <w:t>a</w:t>
      </w:r>
      <w:r w:rsidRPr="00EE2AF8">
        <w:rPr>
          <w:rFonts w:ascii="Palatino Linotype" w:hAnsi="Palatino Linotype"/>
          <w:sz w:val="20"/>
          <w:szCs w:val="20"/>
          <w:shd w:val="clear" w:color="auto" w:fill="FFFFFF"/>
          <w:lang w:val="en-US"/>
        </w:rPr>
        <w:t>tion. Not only do some of them want to collaborate in the ministry of the Missionary Oblates of Mary Immaculate or support their missions, but they also want to share their charism.</w:t>
      </w:r>
    </w:p>
    <w:p w:rsidR="00EB370C" w:rsidRPr="00EE2AF8" w:rsidRDefault="00EB370C" w:rsidP="00D831E0">
      <w:pPr>
        <w:pStyle w:val="NoSpacing"/>
        <w:spacing w:after="40"/>
        <w:jc w:val="both"/>
        <w:rPr>
          <w:rFonts w:ascii="Palatino Linotype" w:hAnsi="Palatino Linotype"/>
          <w:sz w:val="20"/>
          <w:szCs w:val="20"/>
          <w:shd w:val="clear" w:color="auto" w:fill="FFFFFF"/>
          <w:lang w:val="en-US"/>
        </w:rPr>
      </w:pPr>
      <w:r w:rsidRPr="00EE2AF8">
        <w:rPr>
          <w:rFonts w:ascii="Palatino Linotype" w:hAnsi="Palatino Linotype"/>
          <w:sz w:val="20"/>
          <w:szCs w:val="20"/>
          <w:shd w:val="clear" w:color="auto" w:fill="FFFFFF"/>
          <w:lang w:val="en-US"/>
        </w:rPr>
        <w:t>Cooperation with the Oblates can take the form of working with them in a specific ministry as is the case for any other cooperator in the Church</w:t>
      </w:r>
      <w:r w:rsidR="008F2F28" w:rsidRPr="00EE2AF8">
        <w:rPr>
          <w:rFonts w:ascii="Palatino Linotype" w:hAnsi="Palatino Linotype"/>
          <w:sz w:val="20"/>
          <w:szCs w:val="20"/>
          <w:shd w:val="clear" w:color="auto" w:fill="FFFFFF"/>
          <w:lang w:val="en-US"/>
        </w:rPr>
        <w:t>’</w:t>
      </w:r>
      <w:r w:rsidRPr="00EE2AF8">
        <w:rPr>
          <w:rFonts w:ascii="Palatino Linotype" w:hAnsi="Palatino Linotype"/>
          <w:sz w:val="20"/>
          <w:szCs w:val="20"/>
          <w:shd w:val="clear" w:color="auto" w:fill="FFFFFF"/>
          <w:lang w:val="en-US"/>
        </w:rPr>
        <w:t>s pa</w:t>
      </w:r>
      <w:r w:rsidRPr="00EE2AF8">
        <w:rPr>
          <w:rFonts w:ascii="Palatino Linotype" w:hAnsi="Palatino Linotype"/>
          <w:sz w:val="20"/>
          <w:szCs w:val="20"/>
          <w:shd w:val="clear" w:color="auto" w:fill="FFFFFF"/>
          <w:lang w:val="en-US"/>
        </w:rPr>
        <w:t>s</w:t>
      </w:r>
      <w:r w:rsidRPr="00EE2AF8">
        <w:rPr>
          <w:rFonts w:ascii="Palatino Linotype" w:hAnsi="Palatino Linotype"/>
          <w:sz w:val="20"/>
          <w:szCs w:val="20"/>
          <w:shd w:val="clear" w:color="auto" w:fill="FFFFFF"/>
          <w:lang w:val="en-US"/>
        </w:rPr>
        <w:t xml:space="preserve">toral work, for example, in a parish, a school, </w:t>
      </w:r>
      <w:r w:rsidR="006E079E" w:rsidRPr="00EE2AF8">
        <w:rPr>
          <w:rFonts w:ascii="Palatino Linotype" w:hAnsi="Palatino Linotype"/>
          <w:sz w:val="20"/>
          <w:szCs w:val="20"/>
          <w:shd w:val="clear" w:color="auto" w:fill="FFFFFF"/>
          <w:lang w:val="en-US"/>
        </w:rPr>
        <w:t xml:space="preserve">or </w:t>
      </w:r>
      <w:r w:rsidRPr="00EE2AF8">
        <w:rPr>
          <w:rFonts w:ascii="Palatino Linotype" w:hAnsi="Palatino Linotype"/>
          <w:sz w:val="20"/>
          <w:szCs w:val="20"/>
          <w:shd w:val="clear" w:color="auto" w:fill="FFFFFF"/>
          <w:lang w:val="en-US"/>
        </w:rPr>
        <w:t>a mission. In these mini</w:t>
      </w:r>
      <w:r w:rsidRPr="00EE2AF8">
        <w:rPr>
          <w:rFonts w:ascii="Palatino Linotype" w:hAnsi="Palatino Linotype"/>
          <w:sz w:val="20"/>
          <w:szCs w:val="20"/>
          <w:shd w:val="clear" w:color="auto" w:fill="FFFFFF"/>
          <w:lang w:val="en-US"/>
        </w:rPr>
        <w:t>s</w:t>
      </w:r>
      <w:r w:rsidRPr="00EE2AF8">
        <w:rPr>
          <w:rFonts w:ascii="Palatino Linotype" w:hAnsi="Palatino Linotype"/>
          <w:sz w:val="20"/>
          <w:szCs w:val="20"/>
          <w:shd w:val="clear" w:color="auto" w:fill="FFFFFF"/>
          <w:lang w:val="en-US"/>
        </w:rPr>
        <w:t xml:space="preserve">tries, the Oblates generally have a special style and </w:t>
      </w:r>
      <w:r w:rsidR="00E62463" w:rsidRPr="00EE2AF8">
        <w:rPr>
          <w:rFonts w:ascii="Palatino Linotype" w:hAnsi="Palatino Linotype"/>
          <w:sz w:val="20"/>
          <w:szCs w:val="20"/>
          <w:shd w:val="clear" w:color="auto" w:fill="FFFFFF"/>
          <w:lang w:val="en-US"/>
        </w:rPr>
        <w:t xml:space="preserve">they </w:t>
      </w:r>
      <w:r w:rsidRPr="00EE2AF8">
        <w:rPr>
          <w:rFonts w:ascii="Palatino Linotype" w:hAnsi="Palatino Linotype"/>
          <w:sz w:val="20"/>
          <w:szCs w:val="20"/>
          <w:shd w:val="clear" w:color="auto" w:fill="FFFFFF"/>
          <w:lang w:val="en-US"/>
        </w:rPr>
        <w:t xml:space="preserve">stress the values that express their charism. In this way, they pass something on to their co-workers. But above all, the Oblates are an expression of the Church, and the laity who </w:t>
      </w:r>
      <w:proofErr w:type="gramStart"/>
      <w:r w:rsidRPr="00EE2AF8">
        <w:rPr>
          <w:rFonts w:ascii="Palatino Linotype" w:hAnsi="Palatino Linotype"/>
          <w:sz w:val="20"/>
          <w:szCs w:val="20"/>
          <w:shd w:val="clear" w:color="auto" w:fill="FFFFFF"/>
          <w:lang w:val="en-US"/>
        </w:rPr>
        <w:t>commit</w:t>
      </w:r>
      <w:proofErr w:type="gramEnd"/>
      <w:r w:rsidRPr="00EE2AF8">
        <w:rPr>
          <w:rFonts w:ascii="Palatino Linotype" w:hAnsi="Palatino Linotype"/>
          <w:sz w:val="20"/>
          <w:szCs w:val="20"/>
          <w:shd w:val="clear" w:color="auto" w:fill="FFFFFF"/>
          <w:lang w:val="en-US"/>
        </w:rPr>
        <w:t xml:space="preserve"> themselves to working with them do so in virtue of their status as members of the local church community.</w:t>
      </w:r>
    </w:p>
    <w:p w:rsidR="00EB370C" w:rsidRPr="00EE2AF8" w:rsidRDefault="00EB370C" w:rsidP="00D831E0">
      <w:pPr>
        <w:pStyle w:val="NoSpacing"/>
        <w:spacing w:after="40"/>
        <w:jc w:val="both"/>
        <w:rPr>
          <w:rFonts w:ascii="Palatino Linotype" w:hAnsi="Palatino Linotype"/>
          <w:sz w:val="20"/>
          <w:szCs w:val="20"/>
          <w:shd w:val="clear" w:color="auto" w:fill="FFFFFF"/>
          <w:lang w:val="en-US"/>
        </w:rPr>
      </w:pPr>
      <w:r w:rsidRPr="00EE2AF8">
        <w:rPr>
          <w:rFonts w:ascii="Palatino Linotype" w:hAnsi="Palatino Linotype"/>
          <w:sz w:val="20"/>
          <w:szCs w:val="20"/>
          <w:shd w:val="clear" w:color="auto" w:fill="FFFFFF"/>
          <w:lang w:val="en-US"/>
        </w:rPr>
        <w:t xml:space="preserve">The laity can support the work and the life of the Oblates and cooperate with them by being one with the Oblates and sharing in their particular </w:t>
      </w:r>
      <w:r w:rsidRPr="00EE2AF8">
        <w:rPr>
          <w:rFonts w:ascii="Palatino Linotype" w:hAnsi="Palatino Linotype"/>
          <w:sz w:val="20"/>
          <w:szCs w:val="20"/>
          <w:shd w:val="clear" w:color="auto" w:fill="FFFFFF"/>
          <w:lang w:val="en-US"/>
        </w:rPr>
        <w:lastRenderedPageBreak/>
        <w:t>charism. The extent of this sharing can vary considerably and can even take the form of a commitment based on the Oblate spirituality and mission in the world.</w:t>
      </w:r>
    </w:p>
    <w:p w:rsidR="00EB370C" w:rsidRPr="00EE2AF8" w:rsidRDefault="00EB370C" w:rsidP="005A4BFB">
      <w:pPr>
        <w:pStyle w:val="NoSpacing"/>
        <w:spacing w:after="40"/>
        <w:jc w:val="both"/>
        <w:rPr>
          <w:rFonts w:ascii="Palatino Linotype" w:hAnsi="Palatino Linotype"/>
          <w:sz w:val="20"/>
          <w:szCs w:val="20"/>
          <w:shd w:val="clear" w:color="auto" w:fill="FFFFFF"/>
          <w:lang w:val="en-US"/>
        </w:rPr>
      </w:pPr>
      <w:r w:rsidRPr="00EE2AF8">
        <w:rPr>
          <w:rFonts w:ascii="Palatino Linotype" w:hAnsi="Palatino Linotype"/>
          <w:sz w:val="20"/>
          <w:szCs w:val="20"/>
          <w:shd w:val="clear" w:color="auto" w:fill="FFFFFF"/>
          <w:lang w:val="en-US"/>
        </w:rPr>
        <w:t>In the document,</w:t>
      </w:r>
      <w:r w:rsidRPr="00EE2AF8">
        <w:rPr>
          <w:rStyle w:val="apple-converted-space"/>
          <w:rFonts w:ascii="Palatino Linotype" w:hAnsi="Palatino Linotype"/>
          <w:sz w:val="20"/>
          <w:szCs w:val="20"/>
          <w:shd w:val="clear" w:color="auto" w:fill="FFFFFF"/>
          <w:lang w:val="en-US"/>
        </w:rPr>
        <w:t> </w:t>
      </w:r>
      <w:r w:rsidRPr="00EE2AF8">
        <w:rPr>
          <w:rFonts w:ascii="Palatino Linotype" w:hAnsi="Palatino Linotype"/>
          <w:i/>
          <w:iCs/>
          <w:sz w:val="20"/>
          <w:szCs w:val="20"/>
          <w:shd w:val="clear" w:color="auto" w:fill="FFFFFF"/>
          <w:lang w:val="en-US"/>
        </w:rPr>
        <w:t>Witnessing in Apostolic Community,</w:t>
      </w:r>
      <w:r w:rsidRPr="00EE2AF8">
        <w:rPr>
          <w:rStyle w:val="apple-converted-space"/>
          <w:rFonts w:ascii="Palatino Linotype" w:hAnsi="Palatino Linotype"/>
          <w:i/>
          <w:iCs/>
          <w:sz w:val="20"/>
          <w:szCs w:val="20"/>
          <w:shd w:val="clear" w:color="auto" w:fill="FFFFFF"/>
          <w:lang w:val="en-US"/>
        </w:rPr>
        <w:t> </w:t>
      </w:r>
      <w:r w:rsidRPr="00EE2AF8">
        <w:rPr>
          <w:rFonts w:ascii="Palatino Linotype" w:hAnsi="Palatino Linotype"/>
          <w:sz w:val="20"/>
          <w:szCs w:val="20"/>
          <w:shd w:val="clear" w:color="auto" w:fill="FFFFFF"/>
          <w:lang w:val="en-US"/>
        </w:rPr>
        <w:t xml:space="preserve">the 1992 Chapter stated that the </w:t>
      </w:r>
      <w:r w:rsidR="00EB3C75" w:rsidRPr="00EE2AF8">
        <w:rPr>
          <w:rFonts w:ascii="Palatino Linotype" w:hAnsi="Palatino Linotype"/>
          <w:sz w:val="20"/>
          <w:szCs w:val="20"/>
          <w:shd w:val="clear" w:color="auto" w:fill="FFFFFF"/>
          <w:lang w:val="en-US"/>
        </w:rPr>
        <w:t>“</w:t>
      </w:r>
      <w:r w:rsidRPr="00EE2AF8">
        <w:rPr>
          <w:rFonts w:ascii="Palatino Linotype" w:hAnsi="Palatino Linotype"/>
          <w:sz w:val="20"/>
          <w:szCs w:val="20"/>
          <w:shd w:val="clear" w:color="auto" w:fill="FFFFFF"/>
          <w:lang w:val="en-US"/>
        </w:rPr>
        <w:t>sharing of our life and mission is a source of life, dynamism, and fecundity for both Oblates and lay persons alike</w:t>
      </w:r>
      <w:r w:rsidR="00EB3C75" w:rsidRPr="00EE2AF8">
        <w:rPr>
          <w:rFonts w:ascii="Palatino Linotype" w:hAnsi="Palatino Linotype"/>
          <w:sz w:val="20"/>
          <w:szCs w:val="20"/>
          <w:shd w:val="clear" w:color="auto" w:fill="FFFFFF"/>
          <w:lang w:val="en-US"/>
        </w:rPr>
        <w:t>”</w:t>
      </w:r>
      <w:r w:rsidRPr="00EE2AF8">
        <w:rPr>
          <w:rFonts w:ascii="Palatino Linotype" w:hAnsi="Palatino Linotype"/>
          <w:sz w:val="20"/>
          <w:szCs w:val="20"/>
          <w:shd w:val="clear" w:color="auto" w:fill="FFFFFF"/>
          <w:lang w:val="en-US"/>
        </w:rPr>
        <w:t xml:space="preserve"> (no. 41).</w:t>
      </w:r>
    </w:p>
    <w:p w:rsidR="00EB370C" w:rsidRPr="00EE2AF8" w:rsidRDefault="00EB370C" w:rsidP="00D831E0">
      <w:pPr>
        <w:pStyle w:val="NoSpacing"/>
        <w:spacing w:after="40"/>
        <w:jc w:val="both"/>
        <w:rPr>
          <w:rFonts w:ascii="Palatino Linotype" w:hAnsi="Palatino Linotype"/>
          <w:sz w:val="20"/>
          <w:szCs w:val="20"/>
          <w:shd w:val="clear" w:color="auto" w:fill="FFFFFF"/>
          <w:lang w:val="en-US"/>
        </w:rPr>
      </w:pPr>
      <w:r w:rsidRPr="00EE2AF8">
        <w:rPr>
          <w:rFonts w:ascii="Palatino Linotype" w:hAnsi="Palatino Linotype"/>
          <w:sz w:val="20"/>
          <w:szCs w:val="20"/>
          <w:shd w:val="clear" w:color="auto" w:fill="FFFFFF"/>
          <w:lang w:val="en-US"/>
        </w:rPr>
        <w:t xml:space="preserve">The </w:t>
      </w:r>
      <w:r w:rsidR="00EB3C75" w:rsidRPr="00EE2AF8">
        <w:rPr>
          <w:rFonts w:ascii="Palatino Linotype" w:hAnsi="Palatino Linotype"/>
          <w:sz w:val="20"/>
          <w:szCs w:val="20"/>
          <w:shd w:val="clear" w:color="auto" w:fill="FFFFFF"/>
          <w:lang w:val="en-US"/>
        </w:rPr>
        <w:t>“</w:t>
      </w:r>
      <w:r w:rsidRPr="00EE2AF8">
        <w:rPr>
          <w:rFonts w:ascii="Palatino Linotype" w:hAnsi="Palatino Linotype"/>
          <w:sz w:val="20"/>
          <w:szCs w:val="20"/>
          <w:shd w:val="clear" w:color="auto" w:fill="FFFFFF"/>
          <w:lang w:val="en-US"/>
        </w:rPr>
        <w:t>common missionary outlook</w:t>
      </w:r>
      <w:r w:rsidR="00EB3C75" w:rsidRPr="00EE2AF8">
        <w:rPr>
          <w:rFonts w:ascii="Palatino Linotype" w:hAnsi="Palatino Linotype"/>
          <w:sz w:val="20"/>
          <w:szCs w:val="20"/>
          <w:shd w:val="clear" w:color="auto" w:fill="FFFFFF"/>
          <w:lang w:val="en-US"/>
        </w:rPr>
        <w:t>”</w:t>
      </w:r>
      <w:r w:rsidRPr="00EE2AF8">
        <w:rPr>
          <w:rStyle w:val="apple-converted-space"/>
          <w:rFonts w:ascii="Palatino Linotype" w:hAnsi="Palatino Linotype"/>
          <w:sz w:val="20"/>
          <w:szCs w:val="20"/>
          <w:shd w:val="clear" w:color="auto" w:fill="FFFFFF"/>
          <w:lang w:val="en-US"/>
        </w:rPr>
        <w:t> </w:t>
      </w:r>
      <w:r w:rsidRPr="00EE2AF8">
        <w:rPr>
          <w:rFonts w:ascii="Palatino Linotype" w:hAnsi="Palatino Linotype"/>
          <w:sz w:val="20"/>
          <w:szCs w:val="20"/>
          <w:shd w:val="clear" w:color="auto" w:fill="FFFFFF"/>
          <w:lang w:val="en-US"/>
        </w:rPr>
        <w:t>can, in certain cases, lead to common forms of mission, but in most cases it is limited to a common witness which finds its very origins in different activities.</w:t>
      </w:r>
    </w:p>
    <w:p w:rsidR="00EB370C" w:rsidRPr="00EE2AF8" w:rsidRDefault="00EB370C" w:rsidP="00D831E0">
      <w:pPr>
        <w:pStyle w:val="NoSpacing"/>
        <w:spacing w:after="40"/>
        <w:jc w:val="both"/>
        <w:rPr>
          <w:rFonts w:ascii="Palatino Linotype" w:hAnsi="Palatino Linotype"/>
          <w:sz w:val="20"/>
          <w:szCs w:val="20"/>
          <w:shd w:val="clear" w:color="auto" w:fill="FFFFFF"/>
          <w:lang w:val="en-US"/>
        </w:rPr>
      </w:pPr>
      <w:r w:rsidRPr="00EE2AF8">
        <w:rPr>
          <w:rFonts w:ascii="Palatino Linotype" w:hAnsi="Palatino Linotype"/>
          <w:iCs/>
          <w:sz w:val="20"/>
          <w:szCs w:val="20"/>
          <w:shd w:val="clear" w:color="auto" w:fill="FFFFFF"/>
          <w:lang w:val="en-US"/>
        </w:rPr>
        <w:t>A common spirituality</w:t>
      </w:r>
      <w:r w:rsidRPr="00EE2AF8">
        <w:rPr>
          <w:rStyle w:val="apple-converted-space"/>
          <w:rFonts w:ascii="Palatino Linotype" w:hAnsi="Palatino Linotype"/>
          <w:iCs/>
          <w:sz w:val="20"/>
          <w:szCs w:val="20"/>
          <w:shd w:val="clear" w:color="auto" w:fill="FFFFFF"/>
          <w:lang w:val="en-US"/>
        </w:rPr>
        <w:t> </w:t>
      </w:r>
      <w:r w:rsidRPr="00EE2AF8">
        <w:rPr>
          <w:rFonts w:ascii="Palatino Linotype" w:hAnsi="Palatino Linotype"/>
          <w:sz w:val="20"/>
          <w:szCs w:val="20"/>
          <w:shd w:val="clear" w:color="auto" w:fill="FFFFFF"/>
          <w:lang w:val="en-US"/>
        </w:rPr>
        <w:t>must be fostered, which is the inspiration for a mi</w:t>
      </w:r>
      <w:r w:rsidRPr="00EE2AF8">
        <w:rPr>
          <w:rFonts w:ascii="Palatino Linotype" w:hAnsi="Palatino Linotype"/>
          <w:sz w:val="20"/>
          <w:szCs w:val="20"/>
          <w:shd w:val="clear" w:color="auto" w:fill="FFFFFF"/>
          <w:lang w:val="en-US"/>
        </w:rPr>
        <w:t>s</w:t>
      </w:r>
      <w:r w:rsidRPr="00EE2AF8">
        <w:rPr>
          <w:rFonts w:ascii="Palatino Linotype" w:hAnsi="Palatino Linotype"/>
          <w:sz w:val="20"/>
          <w:szCs w:val="20"/>
          <w:shd w:val="clear" w:color="auto" w:fill="FFFFFF"/>
          <w:lang w:val="en-US"/>
        </w:rPr>
        <w:t>sionary Oblate commitment, flowing from the same charism.</w:t>
      </w:r>
      <w:r w:rsidRPr="00EE2AF8">
        <w:rPr>
          <w:rStyle w:val="apple-converted-space"/>
          <w:rFonts w:ascii="Palatino Linotype" w:hAnsi="Palatino Linotype"/>
          <w:sz w:val="20"/>
          <w:szCs w:val="20"/>
          <w:shd w:val="clear" w:color="auto" w:fill="FFFFFF"/>
          <w:lang w:val="en-US"/>
        </w:rPr>
        <w:t> </w:t>
      </w:r>
      <w:r w:rsidRPr="00EE2AF8">
        <w:rPr>
          <w:rFonts w:ascii="Palatino Linotype" w:hAnsi="Palatino Linotype"/>
          <w:sz w:val="20"/>
          <w:szCs w:val="20"/>
          <w:shd w:val="clear" w:color="auto" w:fill="FFFFFF"/>
          <w:lang w:val="en-US"/>
        </w:rPr>
        <w:t>The essential elements of this spirituality are: to be centered on Christ the Savior (</w:t>
      </w:r>
      <w:r w:rsidRPr="00EE2AF8">
        <w:rPr>
          <w:rFonts w:ascii="Palatino Linotype" w:hAnsi="Palatino Linotype"/>
          <w:i/>
          <w:sz w:val="20"/>
          <w:szCs w:val="20"/>
          <w:shd w:val="clear" w:color="auto" w:fill="FFFFFF"/>
          <w:lang w:val="en-US"/>
        </w:rPr>
        <w:t>see C 2 and 4</w:t>
      </w:r>
      <w:r w:rsidRPr="00EE2AF8">
        <w:rPr>
          <w:rFonts w:ascii="Palatino Linotype" w:hAnsi="Palatino Linotype"/>
          <w:sz w:val="20"/>
          <w:szCs w:val="20"/>
          <w:shd w:val="clear" w:color="auto" w:fill="FFFFFF"/>
          <w:lang w:val="en-US"/>
        </w:rPr>
        <w:t xml:space="preserve">), to practice fraternal charity and zeal (see C 37) and, </w:t>
      </w:r>
      <w:r w:rsidR="004E788B" w:rsidRPr="00EE2AF8">
        <w:rPr>
          <w:rFonts w:ascii="Palatino Linotype" w:hAnsi="Palatino Linotype"/>
          <w:sz w:val="20"/>
          <w:szCs w:val="20"/>
          <w:shd w:val="clear" w:color="auto" w:fill="FFFFFF"/>
          <w:lang w:val="en-US"/>
        </w:rPr>
        <w:t>to follow</w:t>
      </w:r>
      <w:r w:rsidRPr="00EE2AF8">
        <w:rPr>
          <w:rFonts w:ascii="Palatino Linotype" w:hAnsi="Palatino Linotype"/>
          <w:sz w:val="20"/>
          <w:szCs w:val="20"/>
          <w:shd w:val="clear" w:color="auto" w:fill="FFFFFF"/>
          <w:lang w:val="en-US"/>
        </w:rPr>
        <w:t xml:space="preserve"> the e</w:t>
      </w:r>
      <w:r w:rsidRPr="00EE2AF8">
        <w:rPr>
          <w:rFonts w:ascii="Palatino Linotype" w:hAnsi="Palatino Linotype"/>
          <w:sz w:val="20"/>
          <w:szCs w:val="20"/>
          <w:shd w:val="clear" w:color="auto" w:fill="FFFFFF"/>
          <w:lang w:val="en-US"/>
        </w:rPr>
        <w:t>x</w:t>
      </w:r>
      <w:r w:rsidRPr="00EE2AF8">
        <w:rPr>
          <w:rFonts w:ascii="Palatino Linotype" w:hAnsi="Palatino Linotype"/>
          <w:sz w:val="20"/>
          <w:szCs w:val="20"/>
          <w:shd w:val="clear" w:color="auto" w:fill="FFFFFF"/>
          <w:lang w:val="en-US"/>
        </w:rPr>
        <w:t>ample of Mary (</w:t>
      </w:r>
      <w:r w:rsidRPr="00EE2AF8">
        <w:rPr>
          <w:rFonts w:ascii="Palatino Linotype" w:hAnsi="Palatino Linotype"/>
          <w:i/>
          <w:sz w:val="20"/>
          <w:szCs w:val="20"/>
          <w:shd w:val="clear" w:color="auto" w:fill="FFFFFF"/>
          <w:lang w:val="en-US"/>
        </w:rPr>
        <w:t>see C 10</w:t>
      </w:r>
      <w:r w:rsidRPr="00EE2AF8">
        <w:rPr>
          <w:rFonts w:ascii="Palatino Linotype" w:hAnsi="Palatino Linotype"/>
          <w:sz w:val="20"/>
          <w:szCs w:val="20"/>
          <w:shd w:val="clear" w:color="auto" w:fill="FFFFFF"/>
          <w:lang w:val="en-US"/>
        </w:rPr>
        <w:t>).</w:t>
      </w:r>
    </w:p>
    <w:p w:rsidR="00EB370C" w:rsidRPr="00EE2AF8" w:rsidRDefault="00EB370C" w:rsidP="00D831E0">
      <w:pPr>
        <w:pStyle w:val="NoSpacing"/>
        <w:spacing w:after="40"/>
        <w:jc w:val="both"/>
        <w:rPr>
          <w:rFonts w:ascii="Palatino Linotype" w:hAnsi="Palatino Linotype"/>
          <w:sz w:val="20"/>
          <w:szCs w:val="20"/>
          <w:shd w:val="clear" w:color="auto" w:fill="FFFFFF"/>
          <w:lang w:val="en-US"/>
        </w:rPr>
      </w:pPr>
      <w:r w:rsidRPr="00EE2AF8">
        <w:rPr>
          <w:rFonts w:ascii="Palatino Linotype" w:hAnsi="Palatino Linotype"/>
          <w:sz w:val="20"/>
          <w:szCs w:val="20"/>
          <w:shd w:val="clear" w:color="auto" w:fill="FFFFFF"/>
          <w:lang w:val="en-US"/>
        </w:rPr>
        <w:t>There are two forms of communion to be promoted: regular meetings of Oblates and lay associates and regular meetings of the lay associates the</w:t>
      </w:r>
      <w:r w:rsidRPr="00EE2AF8">
        <w:rPr>
          <w:rFonts w:ascii="Palatino Linotype" w:hAnsi="Palatino Linotype"/>
          <w:sz w:val="20"/>
          <w:szCs w:val="20"/>
          <w:shd w:val="clear" w:color="auto" w:fill="FFFFFF"/>
          <w:lang w:val="en-US"/>
        </w:rPr>
        <w:t>m</w:t>
      </w:r>
      <w:r w:rsidRPr="00EE2AF8">
        <w:rPr>
          <w:rFonts w:ascii="Palatino Linotype" w:hAnsi="Palatino Linotype"/>
          <w:sz w:val="20"/>
          <w:szCs w:val="20"/>
          <w:shd w:val="clear" w:color="auto" w:fill="FFFFFF"/>
          <w:lang w:val="en-US"/>
        </w:rPr>
        <w:t>selves in order that they form living groups similar in character to base communities. These forms of communion will bear the kind of testimony that will evangelize.</w:t>
      </w:r>
    </w:p>
    <w:p w:rsidR="00EB370C" w:rsidRPr="00EE2AF8" w:rsidRDefault="00EB370C" w:rsidP="00D831E0">
      <w:pPr>
        <w:pStyle w:val="NoSpacing"/>
        <w:spacing w:after="40"/>
        <w:jc w:val="both"/>
        <w:rPr>
          <w:rFonts w:ascii="Palatino Linotype" w:hAnsi="Palatino Linotype"/>
          <w:sz w:val="20"/>
          <w:szCs w:val="20"/>
          <w:shd w:val="clear" w:color="auto" w:fill="FFFFFF"/>
          <w:lang w:val="en-US"/>
        </w:rPr>
      </w:pPr>
      <w:r w:rsidRPr="00EE2AF8">
        <w:rPr>
          <w:rFonts w:ascii="Palatino Linotype" w:hAnsi="Palatino Linotype"/>
          <w:sz w:val="20"/>
          <w:szCs w:val="20"/>
          <w:shd w:val="clear" w:color="auto" w:fill="FFFFFF"/>
          <w:lang w:val="en-US"/>
        </w:rPr>
        <w:t>Lay people request something visible, organized, and capable of giving them support and inspiration. Oblates should see that this formation is r</w:t>
      </w:r>
      <w:r w:rsidRPr="00EE2AF8">
        <w:rPr>
          <w:rFonts w:ascii="Palatino Linotype" w:hAnsi="Palatino Linotype"/>
          <w:sz w:val="20"/>
          <w:szCs w:val="20"/>
          <w:shd w:val="clear" w:color="auto" w:fill="FFFFFF"/>
          <w:lang w:val="en-US"/>
        </w:rPr>
        <w:t>e</w:t>
      </w:r>
      <w:r w:rsidRPr="00EE2AF8">
        <w:rPr>
          <w:rFonts w:ascii="Palatino Linotype" w:hAnsi="Palatino Linotype"/>
          <w:sz w:val="20"/>
          <w:szCs w:val="20"/>
          <w:shd w:val="clear" w:color="auto" w:fill="FFFFFF"/>
          <w:lang w:val="en-US"/>
        </w:rPr>
        <w:t>ceived, so that they can become involved in the charism in all its aspects.</w:t>
      </w:r>
    </w:p>
    <w:p w:rsidR="00EB370C" w:rsidRPr="00EE2AF8" w:rsidRDefault="00EB370C" w:rsidP="00D831E0">
      <w:pPr>
        <w:pStyle w:val="NoSpacing"/>
        <w:jc w:val="both"/>
        <w:rPr>
          <w:rFonts w:ascii="Palatino Linotype" w:hAnsi="Palatino Linotype"/>
          <w:sz w:val="20"/>
          <w:szCs w:val="20"/>
          <w:shd w:val="clear" w:color="auto" w:fill="FFFFFF"/>
          <w:lang w:val="en-US"/>
        </w:rPr>
      </w:pPr>
      <w:r w:rsidRPr="00EE2AF8">
        <w:rPr>
          <w:rFonts w:ascii="Palatino Linotype" w:hAnsi="Palatino Linotype"/>
          <w:sz w:val="20"/>
          <w:szCs w:val="20"/>
          <w:shd w:val="clear" w:color="auto" w:fill="FFFFFF"/>
          <w:lang w:val="en-US"/>
        </w:rPr>
        <w:t>We must be attentive to the aspirations of lay persons; these aspirations are often more comprehensive than our response. Let us call, invite, and cha</w:t>
      </w:r>
      <w:r w:rsidRPr="00EE2AF8">
        <w:rPr>
          <w:rFonts w:ascii="Palatino Linotype" w:hAnsi="Palatino Linotype"/>
          <w:sz w:val="20"/>
          <w:szCs w:val="20"/>
          <w:shd w:val="clear" w:color="auto" w:fill="FFFFFF"/>
          <w:lang w:val="en-US"/>
        </w:rPr>
        <w:t>l</w:t>
      </w:r>
      <w:r w:rsidRPr="00EE2AF8">
        <w:rPr>
          <w:rFonts w:ascii="Palatino Linotype" w:hAnsi="Palatino Linotype"/>
          <w:sz w:val="20"/>
          <w:szCs w:val="20"/>
          <w:shd w:val="clear" w:color="auto" w:fill="FFFFFF"/>
          <w:lang w:val="en-US"/>
        </w:rPr>
        <w:t>lenge laity to share the Oblate charism and welcome those who express the desire to do so.</w:t>
      </w:r>
    </w:p>
    <w:p w:rsidR="00A67D79" w:rsidRPr="00EE2AF8" w:rsidRDefault="00A67D79" w:rsidP="00D831E0">
      <w:pPr>
        <w:pStyle w:val="NoSpacing"/>
        <w:jc w:val="right"/>
        <w:rPr>
          <w:rFonts w:ascii="Palatino Linotype" w:hAnsi="Palatino Linotype"/>
          <w:sz w:val="20"/>
          <w:szCs w:val="20"/>
          <w:lang w:val="en-US"/>
        </w:rPr>
      </w:pPr>
      <w:r w:rsidRPr="00EE2AF8">
        <w:rPr>
          <w:rFonts w:ascii="Palatino Linotype" w:hAnsi="Palatino Linotype"/>
          <w:sz w:val="20"/>
          <w:szCs w:val="20"/>
          <w:lang w:val="en-US"/>
        </w:rPr>
        <w:t>(</w:t>
      </w:r>
      <w:r w:rsidR="005F6C3C" w:rsidRPr="00EE2AF8">
        <w:rPr>
          <w:rFonts w:ascii="Palatino Linotype" w:hAnsi="Palatino Linotype"/>
          <w:sz w:val="20"/>
          <w:szCs w:val="20"/>
          <w:lang w:val="en-US"/>
        </w:rPr>
        <w:t xml:space="preserve">M. </w:t>
      </w:r>
      <w:proofErr w:type="spellStart"/>
      <w:r w:rsidR="005F6C3C" w:rsidRPr="00EE2AF8">
        <w:rPr>
          <w:rFonts w:ascii="Palatino Linotype" w:hAnsi="Palatino Linotype"/>
          <w:smallCaps/>
          <w:sz w:val="20"/>
          <w:szCs w:val="20"/>
          <w:lang w:val="en-US"/>
        </w:rPr>
        <w:t>Zago</w:t>
      </w:r>
      <w:proofErr w:type="spellEnd"/>
      <w:r w:rsidR="005F6C3C" w:rsidRPr="00EE2AF8">
        <w:rPr>
          <w:rFonts w:ascii="Palatino Linotype" w:hAnsi="Palatino Linotype"/>
          <w:sz w:val="20"/>
          <w:szCs w:val="20"/>
          <w:lang w:val="en-US"/>
        </w:rPr>
        <w:t xml:space="preserve">, </w:t>
      </w:r>
      <w:r w:rsidR="00FF3670" w:rsidRPr="00EE2AF8">
        <w:rPr>
          <w:rFonts w:ascii="Palatino Linotype" w:hAnsi="Palatino Linotype"/>
          <w:i/>
          <w:sz w:val="20"/>
          <w:szCs w:val="20"/>
          <w:lang w:val="en-US"/>
        </w:rPr>
        <w:t>Laity,</w:t>
      </w:r>
      <w:r w:rsidR="00FF3670" w:rsidRPr="00EE2AF8">
        <w:rPr>
          <w:rFonts w:ascii="Palatino Linotype" w:hAnsi="Palatino Linotype"/>
          <w:sz w:val="20"/>
          <w:szCs w:val="20"/>
          <w:lang w:val="en-US"/>
        </w:rPr>
        <w:t xml:space="preserve"> in </w:t>
      </w:r>
      <w:r w:rsidR="00EB3C75" w:rsidRPr="00EE2AF8">
        <w:rPr>
          <w:rFonts w:ascii="Palatino Linotype" w:hAnsi="Palatino Linotype"/>
          <w:sz w:val="20"/>
          <w:szCs w:val="20"/>
          <w:lang w:val="en-US"/>
        </w:rPr>
        <w:t>“</w:t>
      </w:r>
      <w:r w:rsidRPr="00EE2AF8">
        <w:rPr>
          <w:rFonts w:ascii="Palatino Linotype" w:hAnsi="Palatino Linotype"/>
          <w:sz w:val="20"/>
          <w:szCs w:val="20"/>
          <w:lang w:val="en-US"/>
        </w:rPr>
        <w:t>Dictionary of Oblate Values</w:t>
      </w:r>
      <w:r w:rsidR="00EB3C75" w:rsidRPr="00EE2AF8">
        <w:rPr>
          <w:rFonts w:ascii="Palatino Linotype" w:hAnsi="Palatino Linotype"/>
          <w:sz w:val="20"/>
          <w:szCs w:val="20"/>
          <w:lang w:val="en-US"/>
        </w:rPr>
        <w:t>”</w:t>
      </w:r>
      <w:r w:rsidR="00FF3670" w:rsidRPr="00EE2AF8">
        <w:rPr>
          <w:rFonts w:ascii="Palatino Linotype" w:hAnsi="Palatino Linotype"/>
          <w:sz w:val="20"/>
          <w:szCs w:val="20"/>
          <w:lang w:val="en-US"/>
        </w:rPr>
        <w:t xml:space="preserve">, </w:t>
      </w:r>
      <w:r w:rsidRPr="00EE2AF8">
        <w:rPr>
          <w:rFonts w:ascii="Palatino Linotype" w:hAnsi="Palatino Linotype"/>
          <w:sz w:val="20"/>
          <w:szCs w:val="20"/>
          <w:lang w:val="en-US"/>
        </w:rPr>
        <w:t>p.</w:t>
      </w:r>
      <w:r w:rsidR="00FF3670" w:rsidRPr="00EE2AF8">
        <w:rPr>
          <w:rFonts w:ascii="Palatino Linotype" w:hAnsi="Palatino Linotype"/>
          <w:sz w:val="20"/>
          <w:szCs w:val="20"/>
          <w:lang w:val="en-US"/>
        </w:rPr>
        <w:t xml:space="preserve"> 504-512</w:t>
      </w:r>
      <w:r w:rsidRPr="00EE2AF8">
        <w:rPr>
          <w:rFonts w:ascii="Palatino Linotype" w:hAnsi="Palatino Linotype"/>
          <w:sz w:val="20"/>
          <w:szCs w:val="20"/>
          <w:lang w:val="en-US"/>
        </w:rPr>
        <w:t>)</w:t>
      </w:r>
    </w:p>
    <w:p w:rsidR="005F6C3C" w:rsidRPr="00EE2AF8" w:rsidRDefault="005F6C3C" w:rsidP="00D831E0">
      <w:pPr>
        <w:spacing w:before="240" w:after="120"/>
        <w:rPr>
          <w:sz w:val="20"/>
          <w:szCs w:val="20"/>
          <w:lang w:val="en-US"/>
        </w:rPr>
      </w:pPr>
      <w:r w:rsidRPr="00EE2AF8">
        <w:rPr>
          <w:sz w:val="20"/>
          <w:szCs w:val="20"/>
          <w:lang w:val="en-US"/>
        </w:rPr>
        <w:t xml:space="preserve">Lay Associates have a </w:t>
      </w:r>
      <w:r w:rsidRPr="00EE2AF8">
        <w:rPr>
          <w:i/>
          <w:sz w:val="20"/>
          <w:szCs w:val="20"/>
          <w:lang w:val="en-US"/>
        </w:rPr>
        <w:t>living link with the Oblates,</w:t>
      </w:r>
      <w:r w:rsidRPr="00EE2AF8">
        <w:rPr>
          <w:sz w:val="20"/>
          <w:szCs w:val="20"/>
          <w:lang w:val="en-US"/>
        </w:rPr>
        <w:t xml:space="preserve"> normally with a commun</w:t>
      </w:r>
      <w:r w:rsidRPr="00EE2AF8">
        <w:rPr>
          <w:sz w:val="20"/>
          <w:szCs w:val="20"/>
          <w:lang w:val="en-US"/>
        </w:rPr>
        <w:t>i</w:t>
      </w:r>
      <w:r w:rsidRPr="00EE2AF8">
        <w:rPr>
          <w:sz w:val="20"/>
          <w:szCs w:val="20"/>
          <w:lang w:val="en-US"/>
        </w:rPr>
        <w:t xml:space="preserve">ty. This link may vary in form according to situations, but it is </w:t>
      </w:r>
      <w:r w:rsidR="000A3ED3" w:rsidRPr="00EE2AF8">
        <w:rPr>
          <w:sz w:val="20"/>
          <w:szCs w:val="20"/>
          <w:lang w:val="en-US"/>
        </w:rPr>
        <w:t>essential</w:t>
      </w:r>
      <w:r w:rsidRPr="00EE2AF8">
        <w:rPr>
          <w:sz w:val="20"/>
          <w:szCs w:val="20"/>
          <w:lang w:val="en-US"/>
        </w:rPr>
        <w:t xml:space="preserve">. </w:t>
      </w:r>
    </w:p>
    <w:p w:rsidR="005F6C3C" w:rsidRPr="00EE2AF8" w:rsidRDefault="005F6C3C" w:rsidP="00D831E0">
      <w:pPr>
        <w:spacing w:after="120"/>
        <w:rPr>
          <w:sz w:val="20"/>
          <w:szCs w:val="20"/>
          <w:lang w:val="en-US"/>
        </w:rPr>
      </w:pPr>
      <w:r w:rsidRPr="00EE2AF8">
        <w:rPr>
          <w:sz w:val="20"/>
          <w:szCs w:val="20"/>
          <w:lang w:val="en-US"/>
        </w:rPr>
        <w:t> Oblates and Lay Associates acknowledge their need for each other. Theirs is a living relationship of reciprocity in openness, trust and respect for ev</w:t>
      </w:r>
      <w:r w:rsidRPr="00EE2AF8">
        <w:rPr>
          <w:sz w:val="20"/>
          <w:szCs w:val="20"/>
          <w:lang w:val="en-US"/>
        </w:rPr>
        <w:t>e</w:t>
      </w:r>
      <w:r w:rsidRPr="00EE2AF8">
        <w:rPr>
          <w:sz w:val="20"/>
          <w:szCs w:val="20"/>
          <w:lang w:val="en-US"/>
        </w:rPr>
        <w:t>ry person</w:t>
      </w:r>
      <w:r w:rsidR="008F2F28" w:rsidRPr="00EE2AF8">
        <w:rPr>
          <w:sz w:val="20"/>
          <w:szCs w:val="20"/>
          <w:lang w:val="en-US"/>
        </w:rPr>
        <w:t>’</w:t>
      </w:r>
      <w:r w:rsidRPr="00EE2AF8">
        <w:rPr>
          <w:sz w:val="20"/>
          <w:szCs w:val="20"/>
          <w:lang w:val="en-US"/>
        </w:rPr>
        <w:t>s vocation. All deepen Eugene de Mazenod</w:t>
      </w:r>
      <w:r w:rsidR="008F2F28" w:rsidRPr="00EE2AF8">
        <w:rPr>
          <w:sz w:val="20"/>
          <w:szCs w:val="20"/>
          <w:lang w:val="en-US"/>
        </w:rPr>
        <w:t>’</w:t>
      </w:r>
      <w:r w:rsidRPr="00EE2AF8">
        <w:rPr>
          <w:sz w:val="20"/>
          <w:szCs w:val="20"/>
          <w:lang w:val="en-US"/>
        </w:rPr>
        <w:t xml:space="preserve">s charism according to their own specific vocation and enrich others with their discoveries and experiences. Oblates and Lay Associates live and complement one another in mutual growth. </w:t>
      </w:r>
    </w:p>
    <w:p w:rsidR="005F6C3C" w:rsidRPr="00EE2AF8" w:rsidRDefault="005F6C3C" w:rsidP="00D831E0">
      <w:pPr>
        <w:pStyle w:val="NoSpacing"/>
        <w:spacing w:before="120"/>
        <w:jc w:val="both"/>
        <w:rPr>
          <w:rStyle w:val="Strong"/>
          <w:rFonts w:ascii="Palatino Linotype" w:hAnsi="Palatino Linotype"/>
          <w:shd w:val="clear" w:color="auto" w:fill="FFFFFF"/>
          <w:lang w:val="en-US"/>
        </w:rPr>
      </w:pPr>
      <w:r w:rsidRPr="00EE2AF8">
        <w:rPr>
          <w:rFonts w:ascii="Palatino Linotype" w:hAnsi="Palatino Linotype"/>
          <w:sz w:val="20"/>
          <w:szCs w:val="20"/>
          <w:lang w:val="en-US"/>
        </w:rPr>
        <w:lastRenderedPageBreak/>
        <w:t xml:space="preserve">Lay Associates and Oblates come together to renew their lives and </w:t>
      </w:r>
      <w:r w:rsidR="000A3ED3" w:rsidRPr="00EE2AF8">
        <w:rPr>
          <w:rFonts w:ascii="Palatino Linotype" w:hAnsi="Palatino Linotype"/>
          <w:sz w:val="20"/>
          <w:szCs w:val="20"/>
          <w:lang w:val="en-US"/>
        </w:rPr>
        <w:t>their commitments in the world –</w:t>
      </w:r>
      <w:r w:rsidRPr="00EE2AF8">
        <w:rPr>
          <w:rFonts w:ascii="Palatino Linotype" w:hAnsi="Palatino Linotype"/>
          <w:sz w:val="20"/>
          <w:szCs w:val="20"/>
          <w:lang w:val="en-US"/>
        </w:rPr>
        <w:t xml:space="preserve"> in the light of the Word of God and of the Founder</w:t>
      </w:r>
      <w:r w:rsidR="008F2F28" w:rsidRPr="00EE2AF8">
        <w:rPr>
          <w:rFonts w:ascii="Palatino Linotype" w:hAnsi="Palatino Linotype"/>
          <w:sz w:val="20"/>
          <w:szCs w:val="20"/>
          <w:lang w:val="en-US"/>
        </w:rPr>
        <w:t>’</w:t>
      </w:r>
      <w:r w:rsidRPr="00EE2AF8">
        <w:rPr>
          <w:rFonts w:ascii="Palatino Linotype" w:hAnsi="Palatino Linotype"/>
          <w:sz w:val="20"/>
          <w:szCs w:val="20"/>
          <w:lang w:val="en-US"/>
        </w:rPr>
        <w:t>s charism. The identity of Associates, however, is realized as well through their associating among themselves. (</w:t>
      </w:r>
      <w:r w:rsidRPr="00EE2AF8">
        <w:rPr>
          <w:rFonts w:ascii="Palatino Linotype" w:hAnsi="Palatino Linotype"/>
          <w:smallCaps/>
          <w:sz w:val="20"/>
          <w:szCs w:val="20"/>
          <w:lang w:val="en-US"/>
        </w:rPr>
        <w:t>Congress of Lay Assoc</w:t>
      </w:r>
      <w:r w:rsidRPr="00EE2AF8">
        <w:rPr>
          <w:rFonts w:ascii="Palatino Linotype" w:hAnsi="Palatino Linotype"/>
          <w:smallCaps/>
          <w:sz w:val="20"/>
          <w:szCs w:val="20"/>
          <w:lang w:val="en-US"/>
        </w:rPr>
        <w:t>i</w:t>
      </w:r>
      <w:r w:rsidRPr="00EE2AF8">
        <w:rPr>
          <w:rFonts w:ascii="Palatino Linotype" w:hAnsi="Palatino Linotype"/>
          <w:smallCaps/>
          <w:sz w:val="20"/>
          <w:szCs w:val="20"/>
          <w:lang w:val="en-US"/>
        </w:rPr>
        <w:t>ates</w:t>
      </w:r>
      <w:r w:rsidRPr="00EE2AF8">
        <w:rPr>
          <w:rFonts w:ascii="Palatino Linotype" w:hAnsi="Palatino Linotype"/>
          <w:sz w:val="20"/>
          <w:szCs w:val="20"/>
          <w:lang w:val="en-US"/>
        </w:rPr>
        <w:t xml:space="preserve">, </w:t>
      </w:r>
      <w:r w:rsidRPr="00EE2AF8">
        <w:rPr>
          <w:rFonts w:ascii="Palatino Linotype" w:hAnsi="Palatino Linotype"/>
          <w:i/>
          <w:sz w:val="20"/>
          <w:szCs w:val="20"/>
          <w:lang w:val="en-US"/>
        </w:rPr>
        <w:t>The Lay Associate</w:t>
      </w:r>
      <w:r w:rsidR="008F2F28" w:rsidRPr="00EE2AF8">
        <w:rPr>
          <w:rFonts w:ascii="Palatino Linotype" w:hAnsi="Palatino Linotype"/>
          <w:i/>
          <w:sz w:val="20"/>
          <w:szCs w:val="20"/>
          <w:lang w:val="en-US"/>
        </w:rPr>
        <w:t>’</w:t>
      </w:r>
      <w:r w:rsidRPr="00EE2AF8">
        <w:rPr>
          <w:rFonts w:ascii="Palatino Linotype" w:hAnsi="Palatino Linotype"/>
          <w:i/>
          <w:sz w:val="20"/>
          <w:szCs w:val="20"/>
          <w:lang w:val="en-US"/>
        </w:rPr>
        <w:t>s Identity and Orientations,</w:t>
      </w:r>
      <w:r w:rsidRPr="00EE2AF8">
        <w:rPr>
          <w:rFonts w:ascii="Palatino Linotype" w:hAnsi="Palatino Linotype"/>
          <w:sz w:val="20"/>
          <w:szCs w:val="20"/>
          <w:lang w:val="en-US"/>
        </w:rPr>
        <w:t xml:space="preserve"> Aix-en-Provence, May 18-21 1996, in </w:t>
      </w:r>
      <w:r w:rsidR="00EB3C75" w:rsidRPr="00EE2AF8">
        <w:rPr>
          <w:rFonts w:ascii="Palatino Linotype" w:hAnsi="Palatino Linotype"/>
          <w:sz w:val="20"/>
          <w:szCs w:val="20"/>
          <w:lang w:val="en-US"/>
        </w:rPr>
        <w:t>“</w:t>
      </w:r>
      <w:r w:rsidRPr="00EE2AF8">
        <w:rPr>
          <w:rFonts w:ascii="Palatino Linotype" w:hAnsi="Palatino Linotype"/>
          <w:sz w:val="20"/>
          <w:szCs w:val="20"/>
          <w:lang w:val="en-US"/>
        </w:rPr>
        <w:t>Vie Oblate Life</w:t>
      </w:r>
      <w:r w:rsidR="00EB3C75" w:rsidRPr="00EE2AF8">
        <w:rPr>
          <w:rFonts w:ascii="Palatino Linotype" w:hAnsi="Palatino Linotype"/>
          <w:sz w:val="20"/>
          <w:szCs w:val="20"/>
          <w:lang w:val="en-US"/>
        </w:rPr>
        <w:t>”</w:t>
      </w:r>
      <w:r w:rsidRPr="00EE2AF8">
        <w:rPr>
          <w:rFonts w:ascii="Palatino Linotype" w:hAnsi="Palatino Linotype"/>
          <w:sz w:val="20"/>
          <w:szCs w:val="20"/>
          <w:lang w:val="en-US"/>
        </w:rPr>
        <w:t xml:space="preserve"> 55 (1996), p. 308)</w:t>
      </w:r>
    </w:p>
    <w:p w:rsidR="00EB370C" w:rsidRPr="00EE2AF8" w:rsidRDefault="00A67D79" w:rsidP="00D831E0">
      <w:pPr>
        <w:pStyle w:val="NoSpacing"/>
        <w:keepNext/>
        <w:spacing w:before="120"/>
        <w:rPr>
          <w:rStyle w:val="Strong"/>
          <w:rFonts w:ascii="Palatino Linotype" w:hAnsi="Palatino Linotype"/>
          <w:shd w:val="clear" w:color="auto" w:fill="FFFFFF"/>
          <w:lang w:val="en-US"/>
        </w:rPr>
      </w:pPr>
      <w:r w:rsidRPr="00EE2AF8">
        <w:rPr>
          <w:rStyle w:val="Strong"/>
          <w:rFonts w:ascii="Palatino Linotype" w:hAnsi="Palatino Linotype"/>
          <w:shd w:val="clear" w:color="auto" w:fill="FFFFFF"/>
          <w:lang w:val="en-US"/>
        </w:rPr>
        <w:t>Sharing our Faith</w:t>
      </w:r>
    </w:p>
    <w:p w:rsidR="00EB370C" w:rsidRPr="00EE2AF8" w:rsidRDefault="00EB370C" w:rsidP="00D831E0">
      <w:pPr>
        <w:pStyle w:val="NoSpacing"/>
        <w:jc w:val="both"/>
        <w:rPr>
          <w:rFonts w:ascii="Palatino Linotype" w:hAnsi="Palatino Linotype"/>
          <w:sz w:val="20"/>
          <w:szCs w:val="20"/>
          <w:lang w:val="en-US"/>
        </w:rPr>
      </w:pPr>
      <w:r w:rsidRPr="00EE2AF8">
        <w:rPr>
          <w:rFonts w:ascii="Palatino Linotype" w:hAnsi="Palatino Linotype"/>
          <w:i/>
          <w:sz w:val="20"/>
          <w:szCs w:val="20"/>
          <w:lang w:val="en-US"/>
        </w:rPr>
        <w:t>The animator invites each participant to share what has inspired him/her in the r</w:t>
      </w:r>
      <w:r w:rsidRPr="00EE2AF8">
        <w:rPr>
          <w:rFonts w:ascii="Palatino Linotype" w:hAnsi="Palatino Linotype"/>
          <w:i/>
          <w:sz w:val="20"/>
          <w:szCs w:val="20"/>
          <w:lang w:val="en-US"/>
        </w:rPr>
        <w:t>e</w:t>
      </w:r>
      <w:r w:rsidRPr="00EE2AF8">
        <w:rPr>
          <w:rFonts w:ascii="Palatino Linotype" w:hAnsi="Palatino Linotype"/>
          <w:i/>
          <w:sz w:val="20"/>
          <w:szCs w:val="20"/>
          <w:lang w:val="en-US"/>
        </w:rPr>
        <w:t>flection and around the questions</w:t>
      </w:r>
      <w:r w:rsidRPr="00EE2AF8">
        <w:rPr>
          <w:rFonts w:ascii="Palatino Linotype" w:hAnsi="Palatino Linotype"/>
          <w:sz w:val="20"/>
          <w:szCs w:val="20"/>
          <w:lang w:val="en-US"/>
        </w:rPr>
        <w:t>:</w:t>
      </w:r>
    </w:p>
    <w:p w:rsidR="00C273D5" w:rsidRPr="00EE2AF8" w:rsidRDefault="00C273D5" w:rsidP="00D831E0">
      <w:pPr>
        <w:spacing w:before="120"/>
        <w:ind w:left="284" w:hanging="284"/>
        <w:rPr>
          <w:sz w:val="20"/>
          <w:szCs w:val="22"/>
          <w:lang w:val="en-US"/>
        </w:rPr>
      </w:pPr>
      <w:r w:rsidRPr="00EE2AF8">
        <w:rPr>
          <w:sz w:val="20"/>
          <w:szCs w:val="22"/>
          <w:lang w:val="en-US"/>
        </w:rPr>
        <w:t>–</w:t>
      </w:r>
      <w:r w:rsidRPr="00EE2AF8">
        <w:rPr>
          <w:sz w:val="20"/>
          <w:szCs w:val="22"/>
          <w:lang w:val="en-US"/>
        </w:rPr>
        <w:tab/>
        <w:t xml:space="preserve">Is our community open to lay people, to share </w:t>
      </w:r>
      <w:r w:rsidR="00E17116" w:rsidRPr="00EE2AF8">
        <w:rPr>
          <w:sz w:val="20"/>
          <w:szCs w:val="22"/>
          <w:lang w:val="en-US"/>
        </w:rPr>
        <w:t xml:space="preserve">a </w:t>
      </w:r>
      <w:r w:rsidRPr="00EE2AF8">
        <w:rPr>
          <w:sz w:val="20"/>
          <w:szCs w:val="22"/>
          <w:lang w:val="en-US"/>
        </w:rPr>
        <w:t>fraternal welcome? How can we improve our welcome in their regard?</w:t>
      </w:r>
    </w:p>
    <w:p w:rsidR="00C273D5" w:rsidRPr="00EE2AF8" w:rsidRDefault="00C273D5" w:rsidP="00D831E0">
      <w:pPr>
        <w:spacing w:before="120"/>
        <w:ind w:left="284" w:hanging="284"/>
        <w:rPr>
          <w:sz w:val="20"/>
          <w:szCs w:val="22"/>
          <w:lang w:val="en-US"/>
        </w:rPr>
      </w:pPr>
      <w:r w:rsidRPr="00EE2AF8">
        <w:rPr>
          <w:sz w:val="20"/>
          <w:szCs w:val="22"/>
          <w:lang w:val="en-US"/>
        </w:rPr>
        <w:t>–</w:t>
      </w:r>
      <w:r w:rsidRPr="00EE2AF8">
        <w:rPr>
          <w:sz w:val="20"/>
          <w:szCs w:val="22"/>
          <w:lang w:val="en-US"/>
        </w:rPr>
        <w:tab/>
        <w:t>What means can we use to let the lay people know about our apostolic projects and o</w:t>
      </w:r>
      <w:r w:rsidR="00E17116" w:rsidRPr="00EE2AF8">
        <w:rPr>
          <w:sz w:val="20"/>
          <w:szCs w:val="22"/>
          <w:lang w:val="en-US"/>
        </w:rPr>
        <w:t>u</w:t>
      </w:r>
      <w:r w:rsidRPr="00EE2AF8">
        <w:rPr>
          <w:sz w:val="20"/>
          <w:szCs w:val="22"/>
          <w:lang w:val="en-US"/>
        </w:rPr>
        <w:t>r spirituality, and get them involved?</w:t>
      </w:r>
    </w:p>
    <w:p w:rsidR="00C273D5" w:rsidRPr="00EE2AF8" w:rsidRDefault="00C273D5" w:rsidP="00D831E0">
      <w:pPr>
        <w:spacing w:before="120"/>
        <w:ind w:left="284" w:hanging="284"/>
        <w:rPr>
          <w:sz w:val="20"/>
          <w:szCs w:val="22"/>
          <w:lang w:val="en-US"/>
        </w:rPr>
      </w:pPr>
      <w:r w:rsidRPr="00EE2AF8">
        <w:rPr>
          <w:sz w:val="20"/>
          <w:szCs w:val="22"/>
          <w:lang w:val="en-US"/>
        </w:rPr>
        <w:t>–</w:t>
      </w:r>
      <w:r w:rsidRPr="00EE2AF8">
        <w:rPr>
          <w:sz w:val="20"/>
          <w:szCs w:val="22"/>
          <w:lang w:val="en-US"/>
        </w:rPr>
        <w:tab/>
        <w:t>How can we best listen to the laity to know about their needs? Are we able to let ourselves be challenged in our life and our ministry?</w:t>
      </w:r>
    </w:p>
    <w:p w:rsidR="00EB370C" w:rsidRPr="00EE2AF8" w:rsidRDefault="00A67D79" w:rsidP="00D831E0">
      <w:pPr>
        <w:pStyle w:val="NoSpacing"/>
        <w:keepNext/>
        <w:spacing w:before="240"/>
        <w:rPr>
          <w:rStyle w:val="Strong"/>
          <w:rFonts w:ascii="Palatino Linotype" w:hAnsi="Palatino Linotype"/>
          <w:shd w:val="clear" w:color="auto" w:fill="FFFFFF"/>
          <w:lang w:val="en-US"/>
        </w:rPr>
      </w:pPr>
      <w:r w:rsidRPr="00EE2AF8">
        <w:rPr>
          <w:rStyle w:val="Strong"/>
          <w:rFonts w:ascii="Palatino Linotype" w:hAnsi="Palatino Linotype"/>
          <w:shd w:val="clear" w:color="auto" w:fill="FFFFFF"/>
          <w:lang w:val="en-US"/>
        </w:rPr>
        <w:t>A time for prayer and thanksgiving</w:t>
      </w:r>
    </w:p>
    <w:p w:rsidR="00EB370C" w:rsidRPr="00EE2AF8" w:rsidRDefault="00EB370C" w:rsidP="00D831E0">
      <w:pPr>
        <w:pStyle w:val="NoSpacing"/>
        <w:jc w:val="both"/>
        <w:rPr>
          <w:rFonts w:ascii="Palatino Linotype" w:hAnsi="Palatino Linotype"/>
          <w:sz w:val="20"/>
          <w:szCs w:val="20"/>
          <w:lang w:val="en-US"/>
        </w:rPr>
      </w:pPr>
      <w:r w:rsidRPr="00EE2AF8">
        <w:rPr>
          <w:rFonts w:ascii="Palatino Linotype" w:hAnsi="Palatino Linotype"/>
          <w:i/>
          <w:sz w:val="20"/>
          <w:szCs w:val="20"/>
          <w:lang w:val="en-US"/>
        </w:rPr>
        <w:t>The animator invites each one to pray, to thank God for something/someone and to ask for whatever might be needed</w:t>
      </w:r>
      <w:r w:rsidRPr="00EE2AF8">
        <w:rPr>
          <w:rFonts w:ascii="Palatino Linotype" w:hAnsi="Palatino Linotype"/>
          <w:sz w:val="20"/>
          <w:szCs w:val="20"/>
          <w:lang w:val="en-US"/>
        </w:rPr>
        <w:t>.</w:t>
      </w:r>
    </w:p>
    <w:p w:rsidR="00EB370C" w:rsidRPr="00EE2AF8" w:rsidRDefault="00A67D79" w:rsidP="00D831E0">
      <w:pPr>
        <w:pStyle w:val="NoSpacing"/>
        <w:keepNext/>
        <w:spacing w:before="120"/>
        <w:rPr>
          <w:rStyle w:val="Strong"/>
          <w:rFonts w:ascii="Palatino Linotype" w:hAnsi="Palatino Linotype"/>
          <w:shd w:val="clear" w:color="auto" w:fill="FFFFFF"/>
          <w:lang w:val="en-US"/>
        </w:rPr>
      </w:pPr>
      <w:r w:rsidRPr="00EE2AF8">
        <w:rPr>
          <w:rStyle w:val="Strong"/>
          <w:rFonts w:ascii="Palatino Linotype" w:hAnsi="Palatino Linotype"/>
          <w:shd w:val="clear" w:color="auto" w:fill="FFFFFF"/>
          <w:lang w:val="en-US"/>
        </w:rPr>
        <w:t>Commitment</w:t>
      </w:r>
    </w:p>
    <w:p w:rsidR="00EB370C" w:rsidRPr="00EE2AF8" w:rsidRDefault="00EB370C" w:rsidP="00D831E0">
      <w:pPr>
        <w:pStyle w:val="NoSpacing"/>
        <w:jc w:val="both"/>
        <w:rPr>
          <w:rFonts w:ascii="Palatino Linotype" w:hAnsi="Palatino Linotype"/>
          <w:sz w:val="20"/>
          <w:szCs w:val="20"/>
          <w:lang w:val="en-US"/>
        </w:rPr>
      </w:pPr>
      <w:r w:rsidRPr="00EE2AF8">
        <w:rPr>
          <w:rFonts w:ascii="Palatino Linotype" w:hAnsi="Palatino Linotype"/>
          <w:i/>
          <w:sz w:val="20"/>
          <w:szCs w:val="20"/>
          <w:lang w:val="en-US"/>
        </w:rPr>
        <w:t>The animator reminds everyone that we are preparing for the Triennium by seeing how we can grow, change, be transformed</w:t>
      </w:r>
      <w:r w:rsidRPr="00EE2AF8">
        <w:rPr>
          <w:rFonts w:ascii="Palatino Linotype" w:hAnsi="Palatino Linotype"/>
          <w:sz w:val="20"/>
          <w:szCs w:val="20"/>
          <w:lang w:val="en-US"/>
        </w:rPr>
        <w:t>.</w:t>
      </w:r>
    </w:p>
    <w:p w:rsidR="00EB370C" w:rsidRPr="00EE2AF8" w:rsidRDefault="00EB370C" w:rsidP="00D831E0">
      <w:pPr>
        <w:pStyle w:val="NoSpacing"/>
        <w:spacing w:before="120"/>
        <w:jc w:val="both"/>
        <w:rPr>
          <w:rFonts w:ascii="Palatino Linotype" w:hAnsi="Palatino Linotype"/>
          <w:sz w:val="20"/>
          <w:szCs w:val="20"/>
          <w:lang w:val="en-US"/>
        </w:rPr>
      </w:pPr>
      <w:r w:rsidRPr="00EE2AF8">
        <w:rPr>
          <w:rFonts w:ascii="Palatino Linotype" w:hAnsi="Palatino Linotype"/>
          <w:sz w:val="20"/>
          <w:szCs w:val="20"/>
          <w:lang w:val="en-US"/>
        </w:rPr>
        <w:t>We are asked to consider a concrete gesture in the life of our community as a sign of conversion.</w:t>
      </w:r>
      <w:r w:rsidR="00650512" w:rsidRPr="00EE2AF8">
        <w:rPr>
          <w:rFonts w:ascii="Palatino Linotype" w:hAnsi="Palatino Linotype"/>
          <w:sz w:val="20"/>
          <w:szCs w:val="20"/>
          <w:lang w:val="en-US"/>
        </w:rPr>
        <w:t xml:space="preserve"> </w:t>
      </w:r>
      <w:r w:rsidRPr="00EE2AF8">
        <w:rPr>
          <w:rFonts w:ascii="Palatino Linotype" w:hAnsi="Palatino Linotype"/>
          <w:sz w:val="20"/>
          <w:szCs w:val="20"/>
          <w:lang w:val="en-US"/>
        </w:rPr>
        <w:t>Let us ask God to inspire us, help us be bold and co</w:t>
      </w:r>
      <w:r w:rsidRPr="00EE2AF8">
        <w:rPr>
          <w:rFonts w:ascii="Palatino Linotype" w:hAnsi="Palatino Linotype"/>
          <w:sz w:val="20"/>
          <w:szCs w:val="20"/>
          <w:lang w:val="en-US"/>
        </w:rPr>
        <w:t>u</w:t>
      </w:r>
      <w:r w:rsidRPr="00EE2AF8">
        <w:rPr>
          <w:rFonts w:ascii="Palatino Linotype" w:hAnsi="Palatino Linotype"/>
          <w:sz w:val="20"/>
          <w:szCs w:val="20"/>
          <w:lang w:val="en-US"/>
        </w:rPr>
        <w:t>rageous so that during these weeks and months of preparation we will commit ourselves to some real sign of new life among us.</w:t>
      </w:r>
    </w:p>
    <w:p w:rsidR="00EB370C" w:rsidRPr="00EE2AF8" w:rsidRDefault="00EB370C" w:rsidP="00D831E0">
      <w:pPr>
        <w:pStyle w:val="NoSpacing"/>
        <w:spacing w:before="120"/>
        <w:jc w:val="both"/>
        <w:rPr>
          <w:rFonts w:ascii="Palatino Linotype" w:hAnsi="Palatino Linotype"/>
          <w:sz w:val="20"/>
          <w:szCs w:val="20"/>
          <w:lang w:val="en-US"/>
        </w:rPr>
      </w:pPr>
      <w:r w:rsidRPr="00EE2AF8">
        <w:rPr>
          <w:rFonts w:ascii="Palatino Linotype" w:hAnsi="Palatino Linotype"/>
          <w:sz w:val="20"/>
          <w:szCs w:val="20"/>
          <w:lang w:val="en-US"/>
        </w:rPr>
        <w:t>This may be a good time to inform the people we work with that we are preparing to celebrate the 200</w:t>
      </w:r>
      <w:r w:rsidRPr="00EE2AF8">
        <w:rPr>
          <w:rFonts w:ascii="Palatino Linotype" w:hAnsi="Palatino Linotype"/>
          <w:sz w:val="20"/>
          <w:szCs w:val="20"/>
          <w:vertAlign w:val="superscript"/>
          <w:lang w:val="en-US"/>
        </w:rPr>
        <w:t>th</w:t>
      </w:r>
      <w:r w:rsidRPr="00EE2AF8">
        <w:rPr>
          <w:rFonts w:ascii="Palatino Linotype" w:hAnsi="Palatino Linotype"/>
          <w:sz w:val="20"/>
          <w:szCs w:val="20"/>
          <w:lang w:val="en-US"/>
        </w:rPr>
        <w:t xml:space="preserve"> anniversary of the Congregation (January 25</w:t>
      </w:r>
      <w:r w:rsidRPr="00EE2AF8">
        <w:rPr>
          <w:rFonts w:ascii="Palatino Linotype" w:hAnsi="Palatino Linotype"/>
          <w:sz w:val="20"/>
          <w:szCs w:val="20"/>
          <w:vertAlign w:val="superscript"/>
          <w:lang w:val="en-US"/>
        </w:rPr>
        <w:t>th</w:t>
      </w:r>
      <w:r w:rsidR="00E17116" w:rsidRPr="00EE2AF8">
        <w:rPr>
          <w:rFonts w:ascii="Palatino Linotype" w:hAnsi="Palatino Linotype"/>
          <w:sz w:val="20"/>
          <w:szCs w:val="20"/>
          <w:lang w:val="en-US"/>
        </w:rPr>
        <w:t xml:space="preserve"> 2016</w:t>
      </w:r>
      <w:r w:rsidRPr="00EE2AF8">
        <w:rPr>
          <w:rFonts w:ascii="Palatino Linotype" w:hAnsi="Palatino Linotype"/>
          <w:sz w:val="20"/>
          <w:szCs w:val="20"/>
          <w:lang w:val="en-US"/>
        </w:rPr>
        <w:t>) and consider how this celebration might bring new energy and life to our mission to the poor.</w:t>
      </w:r>
    </w:p>
    <w:p w:rsidR="00EB370C" w:rsidRPr="00EE2AF8" w:rsidRDefault="00A67D79" w:rsidP="00D831E0">
      <w:pPr>
        <w:pStyle w:val="NoSpacing"/>
        <w:keepNext/>
        <w:spacing w:before="120"/>
        <w:rPr>
          <w:rStyle w:val="Strong"/>
          <w:rFonts w:ascii="Palatino Linotype" w:hAnsi="Palatino Linotype"/>
          <w:shd w:val="clear" w:color="auto" w:fill="FFFFFF"/>
          <w:lang w:val="en-US"/>
        </w:rPr>
      </w:pPr>
      <w:r w:rsidRPr="00EE2AF8">
        <w:rPr>
          <w:rStyle w:val="Strong"/>
          <w:rFonts w:ascii="Palatino Linotype" w:hAnsi="Palatino Linotype"/>
          <w:shd w:val="clear" w:color="auto" w:fill="FFFFFF"/>
          <w:lang w:val="en-US"/>
        </w:rPr>
        <w:t>Blessing and Song</w:t>
      </w:r>
    </w:p>
    <w:p w:rsidR="00BF1579" w:rsidRPr="00EE2AF8" w:rsidRDefault="00EB370C" w:rsidP="00D831E0">
      <w:pPr>
        <w:pStyle w:val="NoSpacing"/>
        <w:jc w:val="both"/>
        <w:rPr>
          <w:sz w:val="20"/>
          <w:szCs w:val="20"/>
          <w:lang w:val="en-US"/>
        </w:rPr>
      </w:pPr>
      <w:r w:rsidRPr="00EE2AF8">
        <w:rPr>
          <w:rFonts w:ascii="Palatino Linotype" w:hAnsi="Palatino Linotype"/>
          <w:i/>
          <w:sz w:val="20"/>
          <w:szCs w:val="20"/>
          <w:lang w:val="en-US"/>
        </w:rPr>
        <w:t>The animator asks an Oblate present to pray a blessing over the group and then all sing the final song</w:t>
      </w:r>
      <w:r w:rsidRPr="00EE2AF8">
        <w:rPr>
          <w:rFonts w:ascii="Palatino Linotype" w:hAnsi="Palatino Linotype"/>
          <w:sz w:val="20"/>
          <w:szCs w:val="20"/>
          <w:lang w:val="en-US"/>
        </w:rPr>
        <w:t>.</w:t>
      </w:r>
    </w:p>
    <w:sectPr w:rsidR="00BF1579" w:rsidRPr="00EE2AF8" w:rsidSect="0024187A">
      <w:footerReference w:type="default" r:id="rId9"/>
      <w:pgSz w:w="8419" w:h="11906" w:orient="landscape" w:code="9"/>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B8" w:rsidRDefault="001D0DB8" w:rsidP="00446661">
      <w:r>
        <w:separator/>
      </w:r>
    </w:p>
  </w:endnote>
  <w:endnote w:type="continuationSeparator" w:id="0">
    <w:p w:rsidR="001D0DB8" w:rsidRDefault="001D0DB8"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4F62AF">
    <w:pPr>
      <w:pStyle w:val="Footer"/>
      <w:jc w:val="center"/>
    </w:pPr>
  </w:p>
  <w:p w:rsidR="004F62AF" w:rsidRDefault="004F6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B8" w:rsidRDefault="001D0DB8" w:rsidP="00446661">
      <w:r>
        <w:separator/>
      </w:r>
    </w:p>
  </w:footnote>
  <w:footnote w:type="continuationSeparator" w:id="0">
    <w:p w:rsidR="001D0DB8" w:rsidRDefault="001D0DB8"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5"/>
  </w:num>
  <w:num w:numId="6">
    <w:abstractNumId w:val="12"/>
  </w:num>
  <w:num w:numId="7">
    <w:abstractNumId w:val="7"/>
  </w:num>
  <w:num w:numId="8">
    <w:abstractNumId w:val="8"/>
  </w:num>
  <w:num w:numId="9">
    <w:abstractNumId w:val="11"/>
  </w:num>
  <w:num w:numId="10">
    <w:abstractNumId w:val="6"/>
  </w:num>
  <w:num w:numId="11">
    <w:abstractNumId w:val="2"/>
  </w:num>
  <w:num w:numId="12">
    <w:abstractNumId w:val="3"/>
  </w:num>
  <w:num w:numId="13">
    <w:abstractNumId w:val="1"/>
  </w:num>
  <w:num w:numId="14">
    <w:abstractNumId w:val="15"/>
  </w:num>
  <w:num w:numId="15">
    <w:abstractNumId w:val="4"/>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61B66"/>
    <w:rsid w:val="0008604B"/>
    <w:rsid w:val="000A3ED3"/>
    <w:rsid w:val="000B55FB"/>
    <w:rsid w:val="00107482"/>
    <w:rsid w:val="00114569"/>
    <w:rsid w:val="00130729"/>
    <w:rsid w:val="00131285"/>
    <w:rsid w:val="00136C53"/>
    <w:rsid w:val="001C4827"/>
    <w:rsid w:val="001D0DB8"/>
    <w:rsid w:val="001D5C25"/>
    <w:rsid w:val="001F2230"/>
    <w:rsid w:val="0024187A"/>
    <w:rsid w:val="00265658"/>
    <w:rsid w:val="00294E96"/>
    <w:rsid w:val="002A34FB"/>
    <w:rsid w:val="002E0DF4"/>
    <w:rsid w:val="00307C6F"/>
    <w:rsid w:val="00391580"/>
    <w:rsid w:val="003A6A29"/>
    <w:rsid w:val="003C7E78"/>
    <w:rsid w:val="003F0563"/>
    <w:rsid w:val="003F3BEC"/>
    <w:rsid w:val="00407C8F"/>
    <w:rsid w:val="00413B22"/>
    <w:rsid w:val="00423334"/>
    <w:rsid w:val="00446661"/>
    <w:rsid w:val="00475B8E"/>
    <w:rsid w:val="00480FD5"/>
    <w:rsid w:val="00496B59"/>
    <w:rsid w:val="004E2395"/>
    <w:rsid w:val="004E788B"/>
    <w:rsid w:val="004F62AF"/>
    <w:rsid w:val="005A4BFB"/>
    <w:rsid w:val="005F0A45"/>
    <w:rsid w:val="005F6C3C"/>
    <w:rsid w:val="00647D6F"/>
    <w:rsid w:val="00650512"/>
    <w:rsid w:val="006875A6"/>
    <w:rsid w:val="006A1DA6"/>
    <w:rsid w:val="006B12C1"/>
    <w:rsid w:val="006C530B"/>
    <w:rsid w:val="006E079E"/>
    <w:rsid w:val="006E3455"/>
    <w:rsid w:val="006E585D"/>
    <w:rsid w:val="006F6C24"/>
    <w:rsid w:val="00711970"/>
    <w:rsid w:val="00736F58"/>
    <w:rsid w:val="007C3477"/>
    <w:rsid w:val="007D257B"/>
    <w:rsid w:val="00877146"/>
    <w:rsid w:val="00896D21"/>
    <w:rsid w:val="008A2384"/>
    <w:rsid w:val="008A53F1"/>
    <w:rsid w:val="008B236C"/>
    <w:rsid w:val="008E1F21"/>
    <w:rsid w:val="008F2F28"/>
    <w:rsid w:val="00943F76"/>
    <w:rsid w:val="009474F5"/>
    <w:rsid w:val="00957B99"/>
    <w:rsid w:val="0096128B"/>
    <w:rsid w:val="00970DE0"/>
    <w:rsid w:val="00974A62"/>
    <w:rsid w:val="00976056"/>
    <w:rsid w:val="0098554E"/>
    <w:rsid w:val="00A1071C"/>
    <w:rsid w:val="00A31FC0"/>
    <w:rsid w:val="00A67D79"/>
    <w:rsid w:val="00A84C07"/>
    <w:rsid w:val="00AE5EE6"/>
    <w:rsid w:val="00B32503"/>
    <w:rsid w:val="00B72DFC"/>
    <w:rsid w:val="00BC13DF"/>
    <w:rsid w:val="00BC251C"/>
    <w:rsid w:val="00BD4D10"/>
    <w:rsid w:val="00BF1579"/>
    <w:rsid w:val="00C0085C"/>
    <w:rsid w:val="00C2585A"/>
    <w:rsid w:val="00C273D5"/>
    <w:rsid w:val="00C4651F"/>
    <w:rsid w:val="00C65510"/>
    <w:rsid w:val="00D831E0"/>
    <w:rsid w:val="00D968A9"/>
    <w:rsid w:val="00DA04BA"/>
    <w:rsid w:val="00E12DD1"/>
    <w:rsid w:val="00E17116"/>
    <w:rsid w:val="00E23539"/>
    <w:rsid w:val="00E23930"/>
    <w:rsid w:val="00E30F1F"/>
    <w:rsid w:val="00E343DC"/>
    <w:rsid w:val="00E54A62"/>
    <w:rsid w:val="00E62463"/>
    <w:rsid w:val="00E67813"/>
    <w:rsid w:val="00E802EE"/>
    <w:rsid w:val="00EB370C"/>
    <w:rsid w:val="00EB3C75"/>
    <w:rsid w:val="00EE0779"/>
    <w:rsid w:val="00EE2AF8"/>
    <w:rsid w:val="00F17C86"/>
    <w:rsid w:val="00F900A5"/>
    <w:rsid w:val="00FA3807"/>
    <w:rsid w:val="00FD6B82"/>
    <w:rsid w:val="00FE5306"/>
    <w:rsid w:val="00FF3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496">
      <w:bodyDiv w:val="1"/>
      <w:marLeft w:val="0"/>
      <w:marRight w:val="0"/>
      <w:marTop w:val="0"/>
      <w:marBottom w:val="0"/>
      <w:divBdr>
        <w:top w:val="none" w:sz="0" w:space="0" w:color="auto"/>
        <w:left w:val="none" w:sz="0" w:space="0" w:color="auto"/>
        <w:bottom w:val="none" w:sz="0" w:space="0" w:color="auto"/>
        <w:right w:val="none" w:sz="0" w:space="0" w:color="auto"/>
      </w:divBdr>
    </w:div>
    <w:div w:id="237634863">
      <w:bodyDiv w:val="1"/>
      <w:marLeft w:val="0"/>
      <w:marRight w:val="0"/>
      <w:marTop w:val="0"/>
      <w:marBottom w:val="0"/>
      <w:divBdr>
        <w:top w:val="none" w:sz="0" w:space="0" w:color="auto"/>
        <w:left w:val="none" w:sz="0" w:space="0" w:color="auto"/>
        <w:bottom w:val="none" w:sz="0" w:space="0" w:color="auto"/>
        <w:right w:val="none" w:sz="0" w:space="0" w:color="auto"/>
      </w:divBdr>
    </w:div>
    <w:div w:id="867182877">
      <w:bodyDiv w:val="1"/>
      <w:marLeft w:val="0"/>
      <w:marRight w:val="0"/>
      <w:marTop w:val="0"/>
      <w:marBottom w:val="0"/>
      <w:divBdr>
        <w:top w:val="none" w:sz="0" w:space="0" w:color="auto"/>
        <w:left w:val="none" w:sz="0" w:space="0" w:color="auto"/>
        <w:bottom w:val="none" w:sz="0" w:space="0" w:color="auto"/>
        <w:right w:val="none" w:sz="0" w:space="0" w:color="auto"/>
      </w:divBdr>
    </w:div>
    <w:div w:id="1490946296">
      <w:bodyDiv w:val="1"/>
      <w:marLeft w:val="0"/>
      <w:marRight w:val="0"/>
      <w:marTop w:val="0"/>
      <w:marBottom w:val="0"/>
      <w:divBdr>
        <w:top w:val="none" w:sz="0" w:space="0" w:color="auto"/>
        <w:left w:val="none" w:sz="0" w:space="0" w:color="auto"/>
        <w:bottom w:val="none" w:sz="0" w:space="0" w:color="auto"/>
        <w:right w:val="none" w:sz="0" w:space="0" w:color="auto"/>
      </w:divBdr>
    </w:div>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 w:id="17406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9B5B-940E-4D97-A17A-5A2E81D1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7074</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Will Shaw</cp:lastModifiedBy>
  <cp:revision>2</cp:revision>
  <cp:lastPrinted>2014-11-01T17:28:00Z</cp:lastPrinted>
  <dcterms:created xsi:type="dcterms:W3CDTF">2014-11-17T22:06:00Z</dcterms:created>
  <dcterms:modified xsi:type="dcterms:W3CDTF">2014-11-17T22:06:00Z</dcterms:modified>
</cp:coreProperties>
</file>